
<file path=[Content_Types].xml><?xml version="1.0" encoding="utf-8"?>
<Types xmlns="http://schemas.openxmlformats.org/package/2006/content-types">
  <Default Extension="xml" ContentType="application/xml"/>
  <Default Extension="fseventsd"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E0041" w14:textId="77777777" w:rsidR="006860CF" w:rsidRDefault="006860CF" w:rsidP="006860CF">
      <w:pPr>
        <w:tabs>
          <w:tab w:val="left" w:pos="630"/>
        </w:tabs>
        <w:spacing w:line="480" w:lineRule="auto"/>
        <w:rPr>
          <w:rFonts w:ascii="Times New Roman" w:hAnsi="Times New Roman" w:cs="Times New Roman"/>
          <w:b/>
        </w:rPr>
      </w:pPr>
    </w:p>
    <w:p w14:paraId="348C8F5C" w14:textId="77777777" w:rsidR="006860CF" w:rsidRDefault="006860CF" w:rsidP="006860CF">
      <w:pPr>
        <w:tabs>
          <w:tab w:val="left" w:pos="630"/>
        </w:tabs>
        <w:spacing w:line="480" w:lineRule="auto"/>
        <w:rPr>
          <w:rFonts w:ascii="Times New Roman" w:hAnsi="Times New Roman" w:cs="Times New Roman"/>
          <w:b/>
        </w:rPr>
      </w:pPr>
    </w:p>
    <w:p w14:paraId="0F649CC8" w14:textId="1C712181" w:rsidR="006860CF" w:rsidRDefault="006860CF" w:rsidP="006860CF">
      <w:pPr>
        <w:tabs>
          <w:tab w:val="left" w:pos="630"/>
        </w:tabs>
        <w:spacing w:line="480" w:lineRule="auto"/>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54B0C48C" w14:textId="7E9579CA" w:rsidR="006860CF" w:rsidRDefault="006860CF" w:rsidP="006860CF">
      <w:pPr>
        <w:tabs>
          <w:tab w:val="left" w:pos="630"/>
        </w:tabs>
        <w:spacing w:line="480" w:lineRule="auto"/>
        <w:jc w:val="center"/>
        <w:rPr>
          <w:rFonts w:ascii="Times New Roman" w:hAnsi="Times New Roman" w:cs="Times New Roman"/>
          <w:b/>
        </w:rPr>
      </w:pPr>
      <w:r>
        <w:rPr>
          <w:rFonts w:ascii="Times New Roman" w:hAnsi="Times New Roman" w:cs="Times New Roman"/>
          <w:b/>
        </w:rPr>
        <w:t xml:space="preserve">Fostering </w:t>
      </w:r>
      <w:r w:rsidR="00F0230A">
        <w:rPr>
          <w:rFonts w:ascii="Times New Roman" w:hAnsi="Times New Roman" w:cs="Times New Roman"/>
          <w:b/>
        </w:rPr>
        <w:t>Creativity Through Collaborative</w:t>
      </w:r>
      <w:r>
        <w:rPr>
          <w:rFonts w:ascii="Times New Roman" w:hAnsi="Times New Roman" w:cs="Times New Roman"/>
          <w:b/>
        </w:rPr>
        <w:t xml:space="preserve"> </w:t>
      </w:r>
    </w:p>
    <w:p w14:paraId="2D46F8C1" w14:textId="5AA139C5" w:rsidR="006860CF" w:rsidRDefault="006860CF" w:rsidP="006860CF">
      <w:pPr>
        <w:tabs>
          <w:tab w:val="left" w:pos="630"/>
        </w:tabs>
        <w:spacing w:line="480" w:lineRule="auto"/>
        <w:jc w:val="center"/>
        <w:rPr>
          <w:rFonts w:ascii="Times New Roman" w:hAnsi="Times New Roman" w:cs="Times New Roman"/>
          <w:b/>
        </w:rPr>
      </w:pPr>
      <w:r>
        <w:rPr>
          <w:rFonts w:ascii="Times New Roman" w:hAnsi="Times New Roman" w:cs="Times New Roman"/>
          <w:b/>
        </w:rPr>
        <w:t xml:space="preserve"> Legacy Murals</w:t>
      </w:r>
    </w:p>
    <w:p w14:paraId="5FD2652E" w14:textId="77777777" w:rsidR="006860CF" w:rsidRDefault="006860CF" w:rsidP="006860CF">
      <w:pPr>
        <w:tabs>
          <w:tab w:val="left" w:pos="630"/>
        </w:tabs>
        <w:spacing w:line="480" w:lineRule="auto"/>
        <w:jc w:val="center"/>
        <w:rPr>
          <w:rFonts w:ascii="Times New Roman" w:hAnsi="Times New Roman" w:cs="Times New Roman"/>
          <w:b/>
        </w:rPr>
      </w:pPr>
    </w:p>
    <w:p w14:paraId="2580849B" w14:textId="77777777" w:rsidR="006860CF" w:rsidRDefault="006860CF" w:rsidP="006860CF">
      <w:pPr>
        <w:tabs>
          <w:tab w:val="left" w:pos="630"/>
        </w:tabs>
        <w:spacing w:line="480" w:lineRule="auto"/>
        <w:jc w:val="center"/>
        <w:rPr>
          <w:rFonts w:ascii="Times New Roman" w:hAnsi="Times New Roman" w:cs="Times New Roman"/>
          <w:b/>
        </w:rPr>
      </w:pPr>
    </w:p>
    <w:p w14:paraId="4E6C018E" w14:textId="77777777" w:rsidR="006860CF" w:rsidRDefault="006860CF" w:rsidP="006860CF">
      <w:pPr>
        <w:tabs>
          <w:tab w:val="left" w:pos="630"/>
        </w:tabs>
        <w:spacing w:line="480" w:lineRule="auto"/>
        <w:jc w:val="center"/>
        <w:rPr>
          <w:rFonts w:ascii="Times New Roman" w:hAnsi="Times New Roman" w:cs="Times New Roman"/>
          <w:b/>
        </w:rPr>
      </w:pPr>
    </w:p>
    <w:p w14:paraId="208476DC" w14:textId="77777777" w:rsidR="006860CF" w:rsidRDefault="006860CF" w:rsidP="006860CF">
      <w:pPr>
        <w:tabs>
          <w:tab w:val="left" w:pos="630"/>
        </w:tabs>
        <w:spacing w:line="480" w:lineRule="auto"/>
        <w:jc w:val="center"/>
        <w:rPr>
          <w:rFonts w:ascii="Times New Roman" w:hAnsi="Times New Roman" w:cs="Times New Roman"/>
          <w:b/>
        </w:rPr>
      </w:pPr>
    </w:p>
    <w:p w14:paraId="14D09A56" w14:textId="77777777" w:rsidR="006860CF" w:rsidRDefault="006860CF" w:rsidP="006860CF">
      <w:pPr>
        <w:tabs>
          <w:tab w:val="left" w:pos="630"/>
        </w:tabs>
        <w:spacing w:line="480" w:lineRule="auto"/>
        <w:jc w:val="center"/>
        <w:rPr>
          <w:rFonts w:ascii="Times New Roman" w:hAnsi="Times New Roman" w:cs="Times New Roman"/>
          <w:b/>
        </w:rPr>
      </w:pPr>
    </w:p>
    <w:p w14:paraId="21BD8280" w14:textId="77777777" w:rsidR="006860CF" w:rsidRDefault="006860CF" w:rsidP="006860CF">
      <w:pPr>
        <w:tabs>
          <w:tab w:val="left" w:pos="630"/>
        </w:tabs>
        <w:spacing w:line="480" w:lineRule="auto"/>
        <w:jc w:val="center"/>
        <w:rPr>
          <w:rFonts w:ascii="Times New Roman" w:hAnsi="Times New Roman" w:cs="Times New Roman"/>
          <w:b/>
        </w:rPr>
      </w:pPr>
    </w:p>
    <w:p w14:paraId="7E44373F" w14:textId="77777777" w:rsidR="006860CF" w:rsidRDefault="006860CF" w:rsidP="006860CF">
      <w:pPr>
        <w:tabs>
          <w:tab w:val="left" w:pos="630"/>
        </w:tabs>
        <w:spacing w:line="480" w:lineRule="auto"/>
        <w:jc w:val="center"/>
        <w:rPr>
          <w:rFonts w:ascii="Times New Roman" w:hAnsi="Times New Roman" w:cs="Times New Roman"/>
          <w:b/>
        </w:rPr>
      </w:pPr>
    </w:p>
    <w:p w14:paraId="1A08686C" w14:textId="77777777" w:rsidR="006860CF" w:rsidRDefault="006860CF" w:rsidP="006860CF">
      <w:pPr>
        <w:tabs>
          <w:tab w:val="left" w:pos="630"/>
        </w:tabs>
        <w:spacing w:line="480" w:lineRule="auto"/>
        <w:jc w:val="center"/>
        <w:rPr>
          <w:rFonts w:ascii="Times New Roman" w:hAnsi="Times New Roman" w:cs="Times New Roman"/>
          <w:b/>
        </w:rPr>
      </w:pPr>
    </w:p>
    <w:p w14:paraId="4F9AA683" w14:textId="77777777" w:rsidR="006860CF" w:rsidRDefault="006860CF" w:rsidP="006860CF">
      <w:pPr>
        <w:tabs>
          <w:tab w:val="left" w:pos="630"/>
        </w:tabs>
        <w:spacing w:line="480" w:lineRule="auto"/>
        <w:jc w:val="center"/>
        <w:rPr>
          <w:rFonts w:ascii="Times New Roman" w:hAnsi="Times New Roman" w:cs="Times New Roman"/>
          <w:b/>
        </w:rPr>
      </w:pPr>
    </w:p>
    <w:p w14:paraId="7AF2E107" w14:textId="77777777" w:rsidR="006860CF" w:rsidRDefault="006860CF" w:rsidP="006860CF">
      <w:pPr>
        <w:tabs>
          <w:tab w:val="left" w:pos="630"/>
        </w:tabs>
        <w:spacing w:line="480" w:lineRule="auto"/>
        <w:jc w:val="center"/>
        <w:rPr>
          <w:rFonts w:ascii="Times New Roman" w:hAnsi="Times New Roman" w:cs="Times New Roman"/>
          <w:b/>
        </w:rPr>
      </w:pPr>
    </w:p>
    <w:p w14:paraId="52AFC9E5" w14:textId="77777777" w:rsidR="006860CF" w:rsidRDefault="006860CF" w:rsidP="006860CF">
      <w:pPr>
        <w:tabs>
          <w:tab w:val="left" w:pos="630"/>
        </w:tabs>
        <w:spacing w:line="480" w:lineRule="auto"/>
        <w:jc w:val="center"/>
        <w:rPr>
          <w:rFonts w:ascii="Times New Roman" w:hAnsi="Times New Roman" w:cs="Times New Roman"/>
          <w:b/>
        </w:rPr>
      </w:pPr>
    </w:p>
    <w:p w14:paraId="3CE135E0" w14:textId="7A856EA0" w:rsidR="006860CF" w:rsidRDefault="006860CF" w:rsidP="006860CF">
      <w:pPr>
        <w:tabs>
          <w:tab w:val="left" w:pos="630"/>
        </w:tabs>
        <w:spacing w:line="480" w:lineRule="auto"/>
        <w:jc w:val="center"/>
        <w:rPr>
          <w:rFonts w:ascii="Times New Roman" w:hAnsi="Times New Roman" w:cs="Times New Roman"/>
          <w:b/>
        </w:rPr>
      </w:pPr>
      <w:r>
        <w:rPr>
          <w:rFonts w:ascii="Times New Roman" w:hAnsi="Times New Roman" w:cs="Times New Roman"/>
          <w:b/>
        </w:rPr>
        <w:t>Lara Fahnlander</w:t>
      </w:r>
    </w:p>
    <w:p w14:paraId="38815C29" w14:textId="55B96EEE" w:rsidR="006860CF" w:rsidRDefault="006860CF" w:rsidP="006860CF">
      <w:pPr>
        <w:tabs>
          <w:tab w:val="left" w:pos="630"/>
        </w:tabs>
        <w:spacing w:line="480" w:lineRule="auto"/>
        <w:jc w:val="center"/>
        <w:rPr>
          <w:rFonts w:ascii="Times New Roman" w:hAnsi="Times New Roman" w:cs="Times New Roman"/>
          <w:b/>
        </w:rPr>
      </w:pPr>
      <w:r>
        <w:rPr>
          <w:rFonts w:ascii="Times New Roman" w:hAnsi="Times New Roman" w:cs="Times New Roman"/>
          <w:b/>
        </w:rPr>
        <w:t>April, 2015</w:t>
      </w:r>
    </w:p>
    <w:p w14:paraId="26DCAA7E" w14:textId="6DE45913" w:rsidR="006860CF" w:rsidRDefault="004C0E97" w:rsidP="006860CF">
      <w:pPr>
        <w:tabs>
          <w:tab w:val="left" w:pos="630"/>
        </w:tabs>
        <w:spacing w:line="480" w:lineRule="auto"/>
        <w:jc w:val="center"/>
        <w:rPr>
          <w:rFonts w:ascii="Times New Roman" w:hAnsi="Times New Roman" w:cs="Times New Roman"/>
          <w:b/>
        </w:rPr>
      </w:pPr>
      <w:r>
        <w:rPr>
          <w:rFonts w:ascii="Times New Roman" w:hAnsi="Times New Roman" w:cs="Times New Roman"/>
          <w:b/>
        </w:rPr>
        <w:t>Master</w:t>
      </w:r>
      <w:r w:rsidR="006860CF">
        <w:rPr>
          <w:rFonts w:ascii="Times New Roman" w:hAnsi="Times New Roman" w:cs="Times New Roman"/>
          <w:b/>
        </w:rPr>
        <w:t xml:space="preserve"> of Art</w:t>
      </w:r>
      <w:r>
        <w:rPr>
          <w:rFonts w:ascii="Times New Roman" w:hAnsi="Times New Roman" w:cs="Times New Roman"/>
          <w:b/>
        </w:rPr>
        <w:t>s</w:t>
      </w:r>
    </w:p>
    <w:p w14:paraId="45E178BA" w14:textId="6C3A1680" w:rsidR="006860CF" w:rsidRDefault="006860CF" w:rsidP="006860CF">
      <w:pPr>
        <w:tabs>
          <w:tab w:val="left" w:pos="630"/>
        </w:tabs>
        <w:spacing w:line="480" w:lineRule="auto"/>
        <w:jc w:val="center"/>
        <w:rPr>
          <w:rFonts w:ascii="Times New Roman" w:hAnsi="Times New Roman" w:cs="Times New Roman"/>
          <w:b/>
        </w:rPr>
      </w:pPr>
      <w:r>
        <w:rPr>
          <w:rFonts w:ascii="Times New Roman" w:hAnsi="Times New Roman" w:cs="Times New Roman"/>
          <w:b/>
        </w:rPr>
        <w:t>University of Florida</w:t>
      </w:r>
    </w:p>
    <w:p w14:paraId="21DF6EC3" w14:textId="77777777" w:rsidR="006860CF" w:rsidRDefault="006860CF" w:rsidP="006860CF">
      <w:pPr>
        <w:tabs>
          <w:tab w:val="left" w:pos="630"/>
        </w:tabs>
        <w:spacing w:line="480" w:lineRule="auto"/>
        <w:rPr>
          <w:rFonts w:ascii="Times New Roman" w:hAnsi="Times New Roman" w:cs="Times New Roman"/>
          <w:b/>
        </w:rPr>
      </w:pPr>
    </w:p>
    <w:p w14:paraId="5FD4BCA0" w14:textId="77777777" w:rsidR="006860CF" w:rsidRDefault="006860CF" w:rsidP="006860CF">
      <w:pPr>
        <w:tabs>
          <w:tab w:val="left" w:pos="630"/>
        </w:tabs>
        <w:spacing w:line="480" w:lineRule="auto"/>
        <w:rPr>
          <w:rFonts w:ascii="Times New Roman" w:hAnsi="Times New Roman" w:cs="Times New Roman"/>
          <w:b/>
        </w:rPr>
      </w:pPr>
    </w:p>
    <w:p w14:paraId="7ECA00F8" w14:textId="77777777" w:rsidR="00F45DFB" w:rsidRDefault="00F45DFB" w:rsidP="006860CF">
      <w:pPr>
        <w:tabs>
          <w:tab w:val="left" w:pos="630"/>
        </w:tabs>
        <w:spacing w:line="480" w:lineRule="auto"/>
        <w:rPr>
          <w:rFonts w:ascii="Times New Roman" w:hAnsi="Times New Roman" w:cs="Times New Roman"/>
          <w:b/>
        </w:rPr>
      </w:pPr>
    </w:p>
    <w:p w14:paraId="2CC91D3A" w14:textId="6EC10AD8" w:rsidR="00F45DFB" w:rsidRDefault="00F45DFB" w:rsidP="006860CF">
      <w:pPr>
        <w:tabs>
          <w:tab w:val="left" w:pos="630"/>
        </w:tabs>
        <w:spacing w:line="480" w:lineRule="auto"/>
        <w:rPr>
          <w:rFonts w:ascii="Times New Roman" w:hAnsi="Times New Roman" w:cs="Times New Roman"/>
          <w:b/>
        </w:rPr>
      </w:pPr>
      <w:r>
        <w:rPr>
          <w:rFonts w:ascii="Times New Roman" w:hAnsi="Times New Roman" w:cs="Times New Roman"/>
          <w:b/>
        </w:rPr>
        <w:lastRenderedPageBreak/>
        <w:t>Overview</w:t>
      </w:r>
    </w:p>
    <w:p w14:paraId="269417B7" w14:textId="2654CC95" w:rsidR="00F45DFB" w:rsidRPr="00F45DFB" w:rsidRDefault="00F45DFB" w:rsidP="006860CF">
      <w:pPr>
        <w:tabs>
          <w:tab w:val="left" w:pos="630"/>
        </w:tabs>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This paper will look at research that investigates how to cultivate creative thinking through art in student learning environments.  </w:t>
      </w:r>
      <w:r w:rsidR="0049529F">
        <w:rPr>
          <w:rFonts w:ascii="Times New Roman" w:hAnsi="Times New Roman" w:cs="Times New Roman"/>
        </w:rPr>
        <w:t>The artwork</w:t>
      </w:r>
      <w:r w:rsidR="00316684">
        <w:rPr>
          <w:rFonts w:ascii="Times New Roman" w:hAnsi="Times New Roman" w:cs="Times New Roman"/>
        </w:rPr>
        <w:t xml:space="preserve"> for this final project reflects the concepts of creativity and collaborative spirit.  </w:t>
      </w:r>
      <w:r w:rsidR="0049529F">
        <w:rPr>
          <w:rFonts w:ascii="Times New Roman" w:hAnsi="Times New Roman" w:cs="Times New Roman"/>
        </w:rPr>
        <w:t>I will explain the process I experience</w:t>
      </w:r>
      <w:r w:rsidR="009B3AF2">
        <w:rPr>
          <w:rFonts w:ascii="Times New Roman" w:hAnsi="Times New Roman" w:cs="Times New Roman"/>
        </w:rPr>
        <w:t xml:space="preserve"> as I create Legacy M</w:t>
      </w:r>
      <w:r>
        <w:rPr>
          <w:rFonts w:ascii="Times New Roman" w:hAnsi="Times New Roman" w:cs="Times New Roman"/>
        </w:rPr>
        <w:t xml:space="preserve">urals with fifth graders and demonstrate how our process ties in with ideas that promote creativity among student populations. </w:t>
      </w:r>
    </w:p>
    <w:p w14:paraId="028C77D1" w14:textId="2B83BD27" w:rsidR="006860CF" w:rsidRDefault="00D0443A" w:rsidP="006860CF">
      <w:pPr>
        <w:tabs>
          <w:tab w:val="left" w:pos="630"/>
        </w:tabs>
        <w:spacing w:line="480" w:lineRule="auto"/>
        <w:rPr>
          <w:rFonts w:ascii="Times New Roman" w:hAnsi="Times New Roman" w:cs="Times New Roman"/>
          <w:b/>
        </w:rPr>
      </w:pPr>
      <w:r>
        <w:rPr>
          <w:rFonts w:ascii="Times New Roman" w:hAnsi="Times New Roman" w:cs="Times New Roman"/>
          <w:b/>
        </w:rPr>
        <w:t>Discussion, Individual Brainstorming, Spatial Relations and Creativity</w:t>
      </w:r>
    </w:p>
    <w:p w14:paraId="351035D2" w14:textId="52A91A57" w:rsidR="00E6541B" w:rsidRDefault="00316684" w:rsidP="006860CF">
      <w:pPr>
        <w:tabs>
          <w:tab w:val="left" w:pos="630"/>
        </w:tabs>
        <w:spacing w:line="480" w:lineRule="auto"/>
        <w:rPr>
          <w:rFonts w:ascii="Times New Roman" w:hAnsi="Times New Roman" w:cs="Times New Roman"/>
        </w:rPr>
      </w:pPr>
      <w:r>
        <w:rPr>
          <w:rFonts w:ascii="Times New Roman" w:hAnsi="Times New Roman" w:cs="Times New Roman"/>
          <w:b/>
        </w:rPr>
        <w:tab/>
      </w:r>
      <w:r w:rsidR="0025458E">
        <w:rPr>
          <w:rFonts w:ascii="Times New Roman" w:hAnsi="Times New Roman" w:cs="Times New Roman"/>
        </w:rPr>
        <w:t>Upon meeting the students</w:t>
      </w:r>
      <w:r w:rsidR="00DD1837">
        <w:rPr>
          <w:rFonts w:ascii="Times New Roman" w:hAnsi="Times New Roman" w:cs="Times New Roman"/>
        </w:rPr>
        <w:t>,</w:t>
      </w:r>
      <w:r w:rsidR="0049529F">
        <w:rPr>
          <w:rFonts w:ascii="Times New Roman" w:hAnsi="Times New Roman" w:cs="Times New Roman"/>
        </w:rPr>
        <w:t xml:space="preserve"> I explain my purpose is</w:t>
      </w:r>
      <w:r w:rsidR="007D51A6">
        <w:rPr>
          <w:rFonts w:ascii="Times New Roman" w:hAnsi="Times New Roman" w:cs="Times New Roman"/>
        </w:rPr>
        <w:t xml:space="preserve"> t</w:t>
      </w:r>
      <w:r w:rsidR="00CE7E1A">
        <w:rPr>
          <w:rFonts w:ascii="Times New Roman" w:hAnsi="Times New Roman" w:cs="Times New Roman"/>
        </w:rPr>
        <w:t>o create a Legacy M</w:t>
      </w:r>
      <w:r w:rsidR="0025458E">
        <w:rPr>
          <w:rFonts w:ascii="Times New Roman" w:hAnsi="Times New Roman" w:cs="Times New Roman"/>
        </w:rPr>
        <w:t>ural with them that will be their transmission to future students</w:t>
      </w:r>
      <w:r w:rsidR="007D51A6">
        <w:rPr>
          <w:rFonts w:ascii="Times New Roman" w:hAnsi="Times New Roman" w:cs="Times New Roman"/>
        </w:rPr>
        <w:t xml:space="preserve"> at </w:t>
      </w:r>
      <w:proofErr w:type="spellStart"/>
      <w:r w:rsidR="007D51A6">
        <w:rPr>
          <w:rFonts w:ascii="Times New Roman" w:hAnsi="Times New Roman" w:cs="Times New Roman"/>
        </w:rPr>
        <w:t>Holualoa</w:t>
      </w:r>
      <w:proofErr w:type="spellEnd"/>
      <w:r w:rsidR="007D51A6">
        <w:rPr>
          <w:rFonts w:ascii="Times New Roman" w:hAnsi="Times New Roman" w:cs="Times New Roman"/>
        </w:rPr>
        <w:t xml:space="preserve"> Elementary.  I give them six key words that will</w:t>
      </w:r>
      <w:r w:rsidR="0025458E">
        <w:rPr>
          <w:rFonts w:ascii="Times New Roman" w:hAnsi="Times New Roman" w:cs="Times New Roman"/>
        </w:rPr>
        <w:t xml:space="preserve"> be im</w:t>
      </w:r>
      <w:r w:rsidR="007D51A6">
        <w:rPr>
          <w:rFonts w:ascii="Times New Roman" w:hAnsi="Times New Roman" w:cs="Times New Roman"/>
        </w:rPr>
        <w:t>portant to remember through the</w:t>
      </w:r>
      <w:r w:rsidR="0025458E">
        <w:rPr>
          <w:rFonts w:ascii="Times New Roman" w:hAnsi="Times New Roman" w:cs="Times New Roman"/>
        </w:rPr>
        <w:t xml:space="preserve"> process ahead: </w:t>
      </w:r>
      <w:r w:rsidR="005D6D41">
        <w:rPr>
          <w:rFonts w:ascii="Times New Roman" w:hAnsi="Times New Roman" w:cs="Times New Roman"/>
        </w:rPr>
        <w:t xml:space="preserve">flow, listen, </w:t>
      </w:r>
      <w:r w:rsidR="002B0EEA">
        <w:rPr>
          <w:rFonts w:ascii="Times New Roman" w:hAnsi="Times New Roman" w:cs="Times New Roman"/>
        </w:rPr>
        <w:t xml:space="preserve">give, </w:t>
      </w:r>
      <w:r w:rsidR="005D6D41">
        <w:rPr>
          <w:rFonts w:ascii="Times New Roman" w:hAnsi="Times New Roman" w:cs="Times New Roman"/>
        </w:rPr>
        <w:t xml:space="preserve">support, </w:t>
      </w:r>
      <w:r w:rsidR="002B0EEA">
        <w:rPr>
          <w:rFonts w:ascii="Times New Roman" w:hAnsi="Times New Roman" w:cs="Times New Roman"/>
        </w:rPr>
        <w:t>change and unity</w:t>
      </w:r>
      <w:r w:rsidR="005D6D41">
        <w:rPr>
          <w:rFonts w:ascii="Times New Roman" w:hAnsi="Times New Roman" w:cs="Times New Roman"/>
        </w:rPr>
        <w:t xml:space="preserve">. </w:t>
      </w:r>
      <w:r w:rsidR="007D51A6">
        <w:rPr>
          <w:rFonts w:ascii="Times New Roman" w:hAnsi="Times New Roman" w:cs="Times New Roman"/>
        </w:rPr>
        <w:t>We go</w:t>
      </w:r>
      <w:r w:rsidR="0049529F">
        <w:rPr>
          <w:rFonts w:ascii="Times New Roman" w:hAnsi="Times New Roman" w:cs="Times New Roman"/>
        </w:rPr>
        <w:t xml:space="preserve"> outside and form</w:t>
      </w:r>
      <w:r w:rsidR="0025458E">
        <w:rPr>
          <w:rFonts w:ascii="Times New Roman" w:hAnsi="Times New Roman" w:cs="Times New Roman"/>
        </w:rPr>
        <w:t xml:space="preserve"> a c</w:t>
      </w:r>
      <w:r w:rsidR="007D51A6">
        <w:rPr>
          <w:rFonts w:ascii="Times New Roman" w:hAnsi="Times New Roman" w:cs="Times New Roman"/>
        </w:rPr>
        <w:t>ircle. I tell</w:t>
      </w:r>
      <w:r w:rsidR="0025458E">
        <w:rPr>
          <w:rFonts w:ascii="Times New Roman" w:hAnsi="Times New Roman" w:cs="Times New Roman"/>
        </w:rPr>
        <w:t xml:space="preserve"> them of a local reforesting project</w:t>
      </w:r>
      <w:r w:rsidR="005D6D41">
        <w:rPr>
          <w:rFonts w:ascii="Times New Roman" w:hAnsi="Times New Roman" w:cs="Times New Roman"/>
        </w:rPr>
        <w:t xml:space="preserve"> at nearby Mauna Kea to restore</w:t>
      </w:r>
      <w:r w:rsidR="0025458E">
        <w:rPr>
          <w:rFonts w:ascii="Times New Roman" w:hAnsi="Times New Roman" w:cs="Times New Roman"/>
        </w:rPr>
        <w:t xml:space="preserve"> the depleted Koa tree population and leave a legacy of 1.2 million new trees for the future people of Hawaii</w:t>
      </w:r>
      <w:r w:rsidR="002B0EEA">
        <w:rPr>
          <w:rFonts w:ascii="Times New Roman" w:hAnsi="Times New Roman" w:cs="Times New Roman"/>
        </w:rPr>
        <w:t xml:space="preserve"> (</w:t>
      </w:r>
      <w:hyperlink r:id="rId5" w:history="1">
        <w:r w:rsidR="002B0EEA" w:rsidRPr="002B0EEA">
          <w:rPr>
            <w:rStyle w:val="Hyperlink"/>
            <w:rFonts w:ascii="Times New Roman" w:hAnsi="Times New Roman" w:cs="Times New Roman"/>
          </w:rPr>
          <w:t>legacytrees.org</w:t>
        </w:r>
      </w:hyperlink>
      <w:r w:rsidR="002B0EEA">
        <w:rPr>
          <w:rFonts w:ascii="Times New Roman" w:hAnsi="Times New Roman" w:cs="Times New Roman"/>
        </w:rPr>
        <w:t>)</w:t>
      </w:r>
      <w:r w:rsidR="007D51A6">
        <w:rPr>
          <w:rFonts w:ascii="Times New Roman" w:hAnsi="Times New Roman" w:cs="Times New Roman"/>
        </w:rPr>
        <w:t>.  I then ask</w:t>
      </w:r>
      <w:r w:rsidR="0025458E">
        <w:rPr>
          <w:rFonts w:ascii="Times New Roman" w:hAnsi="Times New Roman" w:cs="Times New Roman"/>
        </w:rPr>
        <w:t xml:space="preserve"> them to take a few quiet minutes to think of wha</w:t>
      </w:r>
      <w:r w:rsidR="007D51A6">
        <w:rPr>
          <w:rFonts w:ascii="Times New Roman" w:hAnsi="Times New Roman" w:cs="Times New Roman"/>
        </w:rPr>
        <w:t xml:space="preserve">t is special for them </w:t>
      </w:r>
      <w:r w:rsidR="0025458E">
        <w:rPr>
          <w:rFonts w:ascii="Times New Roman" w:hAnsi="Times New Roman" w:cs="Times New Roman"/>
        </w:rPr>
        <w:t xml:space="preserve">in this place </w:t>
      </w:r>
      <w:r w:rsidR="0026550A">
        <w:rPr>
          <w:rFonts w:ascii="Times New Roman" w:hAnsi="Times New Roman" w:cs="Times New Roman"/>
        </w:rPr>
        <w:t>and what they would like to pass</w:t>
      </w:r>
      <w:r w:rsidR="0025458E">
        <w:rPr>
          <w:rFonts w:ascii="Times New Roman" w:hAnsi="Times New Roman" w:cs="Times New Roman"/>
        </w:rPr>
        <w:t xml:space="preserve"> down to future students at their school. </w:t>
      </w:r>
      <w:r w:rsidR="00B04729">
        <w:rPr>
          <w:rFonts w:ascii="Times New Roman" w:hAnsi="Times New Roman" w:cs="Times New Roman"/>
        </w:rPr>
        <w:t xml:space="preserve"> “Art educators may inspire for a plethora of creative solutions by presenting a problem open for interpretation and students benefit by having an opportunity to share their own lived experiences” (Bryant, 2010, p. 45). </w:t>
      </w:r>
      <w:r w:rsidR="0025458E">
        <w:rPr>
          <w:rFonts w:ascii="Times New Roman" w:hAnsi="Times New Roman" w:cs="Times New Roman"/>
        </w:rPr>
        <w:t xml:space="preserve"> Each child put</w:t>
      </w:r>
      <w:r w:rsidR="007D51A6">
        <w:rPr>
          <w:rFonts w:ascii="Times New Roman" w:hAnsi="Times New Roman" w:cs="Times New Roman"/>
        </w:rPr>
        <w:t>s</w:t>
      </w:r>
      <w:r w:rsidR="0025458E">
        <w:rPr>
          <w:rFonts w:ascii="Times New Roman" w:hAnsi="Times New Roman" w:cs="Times New Roman"/>
        </w:rPr>
        <w:t xml:space="preserve"> their ha</w:t>
      </w:r>
      <w:r w:rsidR="007D51A6">
        <w:rPr>
          <w:rFonts w:ascii="Times New Roman" w:hAnsi="Times New Roman" w:cs="Times New Roman"/>
        </w:rPr>
        <w:t>nd into the circle when they have an idea, and then are</w:t>
      </w:r>
      <w:r w:rsidR="0025458E">
        <w:rPr>
          <w:rFonts w:ascii="Times New Roman" w:hAnsi="Times New Roman" w:cs="Times New Roman"/>
        </w:rPr>
        <w:t xml:space="preserve"> welcome t</w:t>
      </w:r>
      <w:r w:rsidR="007D51A6">
        <w:rPr>
          <w:rFonts w:ascii="Times New Roman" w:hAnsi="Times New Roman" w:cs="Times New Roman"/>
        </w:rPr>
        <w:t xml:space="preserve">o share any thoughts as we go </w:t>
      </w:r>
      <w:r w:rsidR="0025458E">
        <w:rPr>
          <w:rFonts w:ascii="Times New Roman" w:hAnsi="Times New Roman" w:cs="Times New Roman"/>
        </w:rPr>
        <w:t>around the circle.</w:t>
      </w:r>
    </w:p>
    <w:p w14:paraId="7757330D" w14:textId="2A9646B6" w:rsidR="00316684" w:rsidRDefault="00E6541B" w:rsidP="006860CF">
      <w:pPr>
        <w:tabs>
          <w:tab w:val="left" w:pos="630"/>
        </w:tabs>
        <w:spacing w:line="480" w:lineRule="auto"/>
        <w:rPr>
          <w:rFonts w:ascii="Times New Roman" w:hAnsi="Times New Roman" w:cs="Times New Roman"/>
        </w:rPr>
      </w:pPr>
      <w:r>
        <w:rPr>
          <w:rFonts w:ascii="Times New Roman" w:hAnsi="Times New Roman" w:cs="Times New Roman"/>
        </w:rPr>
        <w:tab/>
      </w:r>
      <w:r w:rsidR="0025458E">
        <w:rPr>
          <w:rFonts w:ascii="Times New Roman" w:hAnsi="Times New Roman" w:cs="Times New Roman"/>
        </w:rPr>
        <w:t xml:space="preserve"> </w:t>
      </w:r>
      <w:r w:rsidR="007D51A6">
        <w:rPr>
          <w:rFonts w:ascii="Times New Roman" w:hAnsi="Times New Roman" w:cs="Times New Roman"/>
        </w:rPr>
        <w:t>Afterward,</w:t>
      </w:r>
      <w:r w:rsidR="0025458E">
        <w:rPr>
          <w:rFonts w:ascii="Times New Roman" w:hAnsi="Times New Roman" w:cs="Times New Roman"/>
        </w:rPr>
        <w:t xml:space="preserve"> back inside</w:t>
      </w:r>
      <w:r w:rsidR="007D51A6">
        <w:rPr>
          <w:rFonts w:ascii="Times New Roman" w:hAnsi="Times New Roman" w:cs="Times New Roman"/>
        </w:rPr>
        <w:t>,</w:t>
      </w:r>
      <w:r w:rsidR="00316684">
        <w:rPr>
          <w:rFonts w:ascii="Times New Roman" w:hAnsi="Times New Roman" w:cs="Times New Roman"/>
        </w:rPr>
        <w:t xml:space="preserve"> I</w:t>
      </w:r>
      <w:r w:rsidR="007D51A6">
        <w:rPr>
          <w:rFonts w:ascii="Times New Roman" w:hAnsi="Times New Roman" w:cs="Times New Roman"/>
        </w:rPr>
        <w:t xml:space="preserve"> demonstrate</w:t>
      </w:r>
      <w:r w:rsidR="0025458E">
        <w:rPr>
          <w:rFonts w:ascii="Times New Roman" w:hAnsi="Times New Roman" w:cs="Times New Roman"/>
        </w:rPr>
        <w:t xml:space="preserve"> using the Elements of Shape to replica</w:t>
      </w:r>
      <w:r w:rsidR="007D51A6">
        <w:rPr>
          <w:rFonts w:ascii="Times New Roman" w:hAnsi="Times New Roman" w:cs="Times New Roman"/>
        </w:rPr>
        <w:t>te an object in the room. I ask</w:t>
      </w:r>
      <w:r w:rsidR="00316684">
        <w:rPr>
          <w:rFonts w:ascii="Times New Roman" w:hAnsi="Times New Roman" w:cs="Times New Roman"/>
        </w:rPr>
        <w:t xml:space="preserve"> them to fold back part of their paper and write the</w:t>
      </w:r>
      <w:r w:rsidR="002B0EEA">
        <w:rPr>
          <w:rFonts w:ascii="Times New Roman" w:hAnsi="Times New Roman" w:cs="Times New Roman"/>
        </w:rPr>
        <w:t>ir name on it. A</w:t>
      </w:r>
      <w:r w:rsidR="007D51A6">
        <w:rPr>
          <w:rFonts w:ascii="Times New Roman" w:hAnsi="Times New Roman" w:cs="Times New Roman"/>
        </w:rPr>
        <w:t>s they practice</w:t>
      </w:r>
      <w:r w:rsidR="00316684">
        <w:rPr>
          <w:rFonts w:ascii="Times New Roman" w:hAnsi="Times New Roman" w:cs="Times New Roman"/>
        </w:rPr>
        <w:t xml:space="preserve"> using the El</w:t>
      </w:r>
      <w:r w:rsidR="00D0443A">
        <w:rPr>
          <w:rFonts w:ascii="Times New Roman" w:hAnsi="Times New Roman" w:cs="Times New Roman"/>
        </w:rPr>
        <w:t>ements of Shape (</w:t>
      </w:r>
      <w:r w:rsidR="0026550A">
        <w:rPr>
          <w:rFonts w:ascii="Times New Roman" w:hAnsi="Times New Roman" w:cs="Times New Roman"/>
        </w:rPr>
        <w:t>Brooks, M.</w:t>
      </w:r>
      <w:r w:rsidR="003A04B7">
        <w:rPr>
          <w:rFonts w:ascii="Times New Roman" w:hAnsi="Times New Roman" w:cs="Times New Roman"/>
        </w:rPr>
        <w:t>, 1996</w:t>
      </w:r>
      <w:r w:rsidR="0025458E">
        <w:rPr>
          <w:rFonts w:ascii="Times New Roman" w:hAnsi="Times New Roman" w:cs="Times New Roman"/>
        </w:rPr>
        <w:t>)</w:t>
      </w:r>
      <w:r w:rsidR="00316684">
        <w:rPr>
          <w:rFonts w:ascii="Times New Roman" w:hAnsi="Times New Roman" w:cs="Times New Roman"/>
        </w:rPr>
        <w:t xml:space="preserve"> to draw an item </w:t>
      </w:r>
      <w:r w:rsidR="007D51A6">
        <w:rPr>
          <w:rFonts w:ascii="Times New Roman" w:hAnsi="Times New Roman" w:cs="Times New Roman"/>
        </w:rPr>
        <w:t xml:space="preserve">using </w:t>
      </w:r>
      <w:r w:rsidR="002B0EEA">
        <w:rPr>
          <w:rFonts w:ascii="Times New Roman" w:hAnsi="Times New Roman" w:cs="Times New Roman"/>
        </w:rPr>
        <w:lastRenderedPageBreak/>
        <w:t>spatial relations, I</w:t>
      </w:r>
      <w:r w:rsidR="00316684">
        <w:rPr>
          <w:rFonts w:ascii="Times New Roman" w:hAnsi="Times New Roman" w:cs="Times New Roman"/>
        </w:rPr>
        <w:t xml:space="preserve"> practice </w:t>
      </w:r>
      <w:r w:rsidR="002B0EEA">
        <w:rPr>
          <w:rFonts w:ascii="Times New Roman" w:hAnsi="Times New Roman" w:cs="Times New Roman"/>
        </w:rPr>
        <w:t xml:space="preserve">memorizing </w:t>
      </w:r>
      <w:r w:rsidR="0026550A">
        <w:rPr>
          <w:rFonts w:ascii="Times New Roman" w:hAnsi="Times New Roman" w:cs="Times New Roman"/>
        </w:rPr>
        <w:t>their names and begin</w:t>
      </w:r>
      <w:r w:rsidR="00316684">
        <w:rPr>
          <w:rFonts w:ascii="Times New Roman" w:hAnsi="Times New Roman" w:cs="Times New Roman"/>
        </w:rPr>
        <w:t xml:space="preserve"> to know them as individuals.  </w:t>
      </w:r>
      <w:r w:rsidR="00487ED0">
        <w:rPr>
          <w:rFonts w:ascii="Times New Roman" w:hAnsi="Times New Roman" w:cs="Times New Roman"/>
        </w:rPr>
        <w:t>Participants</w:t>
      </w:r>
      <w:r w:rsidR="00316684">
        <w:rPr>
          <w:rFonts w:ascii="Times New Roman" w:hAnsi="Times New Roman" w:cs="Times New Roman"/>
        </w:rPr>
        <w:t xml:space="preserve"> also cho</w:t>
      </w:r>
      <w:r w:rsidR="007D51A6">
        <w:rPr>
          <w:rFonts w:ascii="Times New Roman" w:hAnsi="Times New Roman" w:cs="Times New Roman"/>
        </w:rPr>
        <w:t>o</w:t>
      </w:r>
      <w:r w:rsidR="00316684">
        <w:rPr>
          <w:rFonts w:ascii="Times New Roman" w:hAnsi="Times New Roman" w:cs="Times New Roman"/>
        </w:rPr>
        <w:t>se a letter of the English</w:t>
      </w:r>
      <w:r w:rsidR="007D51A6">
        <w:rPr>
          <w:rFonts w:ascii="Times New Roman" w:hAnsi="Times New Roman" w:cs="Times New Roman"/>
        </w:rPr>
        <w:t xml:space="preserve"> alphabet and make it in four ways using: </w:t>
      </w:r>
      <w:r w:rsidR="00316684">
        <w:rPr>
          <w:rFonts w:ascii="Times New Roman" w:hAnsi="Times New Roman" w:cs="Times New Roman"/>
        </w:rPr>
        <w:t>stra</w:t>
      </w:r>
      <w:r w:rsidR="007D51A6">
        <w:rPr>
          <w:rFonts w:ascii="Times New Roman" w:hAnsi="Times New Roman" w:cs="Times New Roman"/>
        </w:rPr>
        <w:t>ight lines, curve lines,</w:t>
      </w:r>
      <w:r w:rsidR="00316684">
        <w:rPr>
          <w:rFonts w:ascii="Times New Roman" w:hAnsi="Times New Roman" w:cs="Times New Roman"/>
        </w:rPr>
        <w:t xml:space="preserve"> like something in nature, and their </w:t>
      </w:r>
      <w:r w:rsidR="007D51A6">
        <w:rPr>
          <w:rFonts w:ascii="Times New Roman" w:hAnsi="Times New Roman" w:cs="Times New Roman"/>
        </w:rPr>
        <w:t xml:space="preserve">in </w:t>
      </w:r>
      <w:r w:rsidR="00316684">
        <w:rPr>
          <w:rFonts w:ascii="Times New Roman" w:hAnsi="Times New Roman" w:cs="Times New Roman"/>
        </w:rPr>
        <w:t>own</w:t>
      </w:r>
      <w:r w:rsidR="007D51A6">
        <w:rPr>
          <w:rFonts w:ascii="Times New Roman" w:hAnsi="Times New Roman" w:cs="Times New Roman"/>
        </w:rPr>
        <w:t xml:space="preserve"> style.  This i</w:t>
      </w:r>
      <w:r w:rsidR="00316684">
        <w:rPr>
          <w:rFonts w:ascii="Times New Roman" w:hAnsi="Times New Roman" w:cs="Times New Roman"/>
        </w:rPr>
        <w:t>s a</w:t>
      </w:r>
      <w:r w:rsidR="00487ED0">
        <w:rPr>
          <w:rFonts w:ascii="Times New Roman" w:hAnsi="Times New Roman" w:cs="Times New Roman"/>
        </w:rPr>
        <w:t>n opportunity</w:t>
      </w:r>
      <w:r w:rsidR="00316684">
        <w:rPr>
          <w:rFonts w:ascii="Times New Roman" w:hAnsi="Times New Roman" w:cs="Times New Roman"/>
        </w:rPr>
        <w:t xml:space="preserve"> to learn </w:t>
      </w:r>
      <w:r w:rsidR="007D51A6">
        <w:rPr>
          <w:rFonts w:ascii="Times New Roman" w:hAnsi="Times New Roman" w:cs="Times New Roman"/>
        </w:rPr>
        <w:t xml:space="preserve">new drawing vocabulary and </w:t>
      </w:r>
      <w:r w:rsidR="00316684">
        <w:rPr>
          <w:rFonts w:ascii="Times New Roman" w:hAnsi="Times New Roman" w:cs="Times New Roman"/>
        </w:rPr>
        <w:t>experience it in action, using sim</w:t>
      </w:r>
      <w:r w:rsidR="00F0230A">
        <w:rPr>
          <w:rFonts w:ascii="Times New Roman" w:hAnsi="Times New Roman" w:cs="Times New Roman"/>
        </w:rPr>
        <w:t xml:space="preserve">ple guidelines, then manipulating </w:t>
      </w:r>
      <w:r w:rsidR="00487ED0">
        <w:rPr>
          <w:rFonts w:ascii="Times New Roman" w:hAnsi="Times New Roman" w:cs="Times New Roman"/>
        </w:rPr>
        <w:t xml:space="preserve">elements </w:t>
      </w:r>
      <w:r w:rsidR="00F0230A">
        <w:rPr>
          <w:rFonts w:ascii="Times New Roman" w:hAnsi="Times New Roman" w:cs="Times New Roman"/>
        </w:rPr>
        <w:t>into</w:t>
      </w:r>
      <w:r w:rsidR="00316684">
        <w:rPr>
          <w:rFonts w:ascii="Times New Roman" w:hAnsi="Times New Roman" w:cs="Times New Roman"/>
        </w:rPr>
        <w:t xml:space="preserve"> com</w:t>
      </w:r>
      <w:r w:rsidR="007D51A6">
        <w:rPr>
          <w:rFonts w:ascii="Times New Roman" w:hAnsi="Times New Roman" w:cs="Times New Roman"/>
        </w:rPr>
        <w:t xml:space="preserve">plex and creative </w:t>
      </w:r>
      <w:r w:rsidR="00F0230A">
        <w:rPr>
          <w:rFonts w:ascii="Times New Roman" w:hAnsi="Times New Roman" w:cs="Times New Roman"/>
        </w:rPr>
        <w:t>design</w:t>
      </w:r>
      <w:r w:rsidR="00B37B6B">
        <w:rPr>
          <w:rFonts w:ascii="Times New Roman" w:hAnsi="Times New Roman" w:cs="Times New Roman"/>
        </w:rPr>
        <w:t>s</w:t>
      </w:r>
      <w:r w:rsidR="00F0230A">
        <w:rPr>
          <w:rFonts w:ascii="Times New Roman" w:hAnsi="Times New Roman" w:cs="Times New Roman"/>
        </w:rPr>
        <w:t xml:space="preserve"> </w:t>
      </w:r>
      <w:r w:rsidR="007D51A6">
        <w:rPr>
          <w:rFonts w:ascii="Times New Roman" w:hAnsi="Times New Roman" w:cs="Times New Roman"/>
        </w:rPr>
        <w:t>as they</w:t>
      </w:r>
      <w:r w:rsidR="00316684">
        <w:rPr>
          <w:rFonts w:ascii="Times New Roman" w:hAnsi="Times New Roman" w:cs="Times New Roman"/>
        </w:rPr>
        <w:t xml:space="preserve"> depict nature and their own style.  </w:t>
      </w:r>
    </w:p>
    <w:p w14:paraId="258E8605" w14:textId="1FDE2751" w:rsidR="00316684" w:rsidRPr="0025458E" w:rsidRDefault="00B17E4C" w:rsidP="006860CF">
      <w:pPr>
        <w:tabs>
          <w:tab w:val="left" w:pos="630"/>
        </w:tabs>
        <w:spacing w:line="480" w:lineRule="auto"/>
        <w:rPr>
          <w:rFonts w:ascii="Times New Roman" w:hAnsi="Times New Roman" w:cs="Times New Roman"/>
        </w:rPr>
      </w:pPr>
      <w:r>
        <w:rPr>
          <w:rFonts w:ascii="Times New Roman" w:hAnsi="Times New Roman" w:cs="Times New Roman"/>
          <w:b/>
        </w:rPr>
        <w:t>Aesthetic Inquiry</w:t>
      </w:r>
    </w:p>
    <w:p w14:paraId="2CCD070A" w14:textId="07D34FA6" w:rsidR="00E6541B" w:rsidRDefault="0025458E" w:rsidP="006860CF">
      <w:pPr>
        <w:tabs>
          <w:tab w:val="left" w:pos="630"/>
        </w:tabs>
        <w:spacing w:line="480" w:lineRule="auto"/>
        <w:rPr>
          <w:rFonts w:ascii="Times New Roman" w:hAnsi="Times New Roman" w:cs="Times New Roman"/>
        </w:rPr>
      </w:pPr>
      <w:r w:rsidRPr="0025458E">
        <w:rPr>
          <w:rFonts w:ascii="Times New Roman" w:hAnsi="Times New Roman" w:cs="Times New Roman"/>
        </w:rPr>
        <w:tab/>
      </w:r>
      <w:r w:rsidR="007D51A6">
        <w:rPr>
          <w:rFonts w:ascii="Times New Roman" w:hAnsi="Times New Roman" w:cs="Times New Roman"/>
        </w:rPr>
        <w:t>The next session begi</w:t>
      </w:r>
      <w:r w:rsidR="005D6D41">
        <w:rPr>
          <w:rFonts w:ascii="Times New Roman" w:hAnsi="Times New Roman" w:cs="Times New Roman"/>
        </w:rPr>
        <w:t>n</w:t>
      </w:r>
      <w:r w:rsidR="007D51A6">
        <w:rPr>
          <w:rFonts w:ascii="Times New Roman" w:hAnsi="Times New Roman" w:cs="Times New Roman"/>
        </w:rPr>
        <w:t>s</w:t>
      </w:r>
      <w:r w:rsidR="005D6D41">
        <w:rPr>
          <w:rFonts w:ascii="Times New Roman" w:hAnsi="Times New Roman" w:cs="Times New Roman"/>
        </w:rPr>
        <w:t xml:space="preserve"> with a survey of fifteen murals from</w:t>
      </w:r>
      <w:r w:rsidR="007D51A6">
        <w:rPr>
          <w:rFonts w:ascii="Times New Roman" w:hAnsi="Times New Roman" w:cs="Times New Roman"/>
        </w:rPr>
        <w:t xml:space="preserve"> around the world.  Students ar</w:t>
      </w:r>
      <w:r w:rsidR="005D6D41">
        <w:rPr>
          <w:rFonts w:ascii="Times New Roman" w:hAnsi="Times New Roman" w:cs="Times New Roman"/>
        </w:rPr>
        <w:t>e encour</w:t>
      </w:r>
      <w:r w:rsidR="007D51A6">
        <w:rPr>
          <w:rFonts w:ascii="Times New Roman" w:hAnsi="Times New Roman" w:cs="Times New Roman"/>
        </w:rPr>
        <w:t>aged to comment on what they see, what they like</w:t>
      </w:r>
      <w:r w:rsidR="005D6D41">
        <w:rPr>
          <w:rFonts w:ascii="Times New Roman" w:hAnsi="Times New Roman" w:cs="Times New Roman"/>
        </w:rPr>
        <w:t xml:space="preserve">, emotional reactions, </w:t>
      </w:r>
      <w:r w:rsidR="00D0443A">
        <w:rPr>
          <w:rFonts w:ascii="Times New Roman" w:hAnsi="Times New Roman" w:cs="Times New Roman"/>
        </w:rPr>
        <w:t>personal perspective and insights.  The mural</w:t>
      </w:r>
      <w:r w:rsidR="007D51A6">
        <w:rPr>
          <w:rFonts w:ascii="Times New Roman" w:hAnsi="Times New Roman" w:cs="Times New Roman"/>
        </w:rPr>
        <w:t>s a</w:t>
      </w:r>
      <w:r w:rsidR="00D0443A">
        <w:rPr>
          <w:rFonts w:ascii="Times New Roman" w:hAnsi="Times New Roman" w:cs="Times New Roman"/>
        </w:rPr>
        <w:t>re primarily realistic and the concepts of</w:t>
      </w:r>
      <w:r w:rsidR="00B37B6B">
        <w:rPr>
          <w:rFonts w:ascii="Times New Roman" w:hAnsi="Times New Roman" w:cs="Times New Roman"/>
        </w:rPr>
        <w:t>:</w:t>
      </w:r>
      <w:r w:rsidR="00D0443A">
        <w:rPr>
          <w:rFonts w:ascii="Times New Roman" w:hAnsi="Times New Roman" w:cs="Times New Roman"/>
        </w:rPr>
        <w:t xml:space="preserve"> shading, sc</w:t>
      </w:r>
      <w:r w:rsidR="007D51A6">
        <w:rPr>
          <w:rFonts w:ascii="Times New Roman" w:hAnsi="Times New Roman" w:cs="Times New Roman"/>
        </w:rPr>
        <w:t>ale,</w:t>
      </w:r>
      <w:r w:rsidR="00E6541B">
        <w:rPr>
          <w:rFonts w:ascii="Times New Roman" w:hAnsi="Times New Roman" w:cs="Times New Roman"/>
        </w:rPr>
        <w:t xml:space="preserve"> overlapping, backgrou</w:t>
      </w:r>
      <w:r w:rsidR="00BB0DA4">
        <w:rPr>
          <w:rFonts w:ascii="Times New Roman" w:hAnsi="Times New Roman" w:cs="Times New Roman"/>
        </w:rPr>
        <w:t xml:space="preserve">nd, middle ground, foreground, </w:t>
      </w:r>
      <w:r w:rsidR="00E6541B">
        <w:rPr>
          <w:rFonts w:ascii="Times New Roman" w:hAnsi="Times New Roman" w:cs="Times New Roman"/>
        </w:rPr>
        <w:t xml:space="preserve">surrealism, and </w:t>
      </w:r>
      <w:r w:rsidR="00BB0DA4">
        <w:rPr>
          <w:rFonts w:ascii="Times New Roman" w:hAnsi="Times New Roman" w:cs="Times New Roman"/>
        </w:rPr>
        <w:t>trompe l’oeil</w:t>
      </w:r>
      <w:r w:rsidR="007D51A6">
        <w:rPr>
          <w:rFonts w:ascii="Times New Roman" w:hAnsi="Times New Roman" w:cs="Times New Roman"/>
        </w:rPr>
        <w:t xml:space="preserve"> are discussed.  </w:t>
      </w:r>
      <w:r w:rsidR="007008B2">
        <w:rPr>
          <w:rFonts w:ascii="Times New Roman" w:hAnsi="Times New Roman" w:cs="Times New Roman"/>
        </w:rPr>
        <w:t xml:space="preserve">As </w:t>
      </w:r>
      <w:proofErr w:type="spellStart"/>
      <w:r w:rsidR="007008B2">
        <w:rPr>
          <w:rFonts w:ascii="Times New Roman" w:hAnsi="Times New Roman" w:cs="Times New Roman"/>
        </w:rPr>
        <w:t>Pavlou</w:t>
      </w:r>
      <w:proofErr w:type="spellEnd"/>
      <w:r w:rsidR="007008B2">
        <w:rPr>
          <w:rFonts w:ascii="Times New Roman" w:hAnsi="Times New Roman" w:cs="Times New Roman"/>
        </w:rPr>
        <w:t xml:space="preserve"> (2013) describes:</w:t>
      </w:r>
    </w:p>
    <w:p w14:paraId="3BABB338" w14:textId="399956F5" w:rsidR="007008B2" w:rsidRDefault="007008B2" w:rsidP="007008B2">
      <w:pPr>
        <w:tabs>
          <w:tab w:val="left" w:pos="720"/>
          <w:tab w:val="left" w:pos="7920"/>
        </w:tabs>
        <w:spacing w:line="480" w:lineRule="auto"/>
        <w:ind w:left="720" w:right="720" w:hanging="720"/>
        <w:rPr>
          <w:rFonts w:ascii="Times New Roman" w:hAnsi="Times New Roman" w:cs="Times New Roman"/>
        </w:rPr>
      </w:pPr>
      <w:r>
        <w:rPr>
          <w:rFonts w:ascii="Times New Roman" w:hAnsi="Times New Roman" w:cs="Times New Roman"/>
        </w:rPr>
        <w:tab/>
        <w:t xml:space="preserve">… </w:t>
      </w:r>
      <w:proofErr w:type="gramStart"/>
      <w:r>
        <w:rPr>
          <w:rFonts w:ascii="Times New Roman" w:hAnsi="Times New Roman" w:cs="Times New Roman"/>
        </w:rPr>
        <w:t>a</w:t>
      </w:r>
      <w:proofErr w:type="gramEnd"/>
      <w:r>
        <w:rPr>
          <w:rFonts w:ascii="Times New Roman" w:hAnsi="Times New Roman" w:cs="Times New Roman"/>
        </w:rPr>
        <w:t xml:space="preserve"> discussion with the children about an artwork took place following the aesthetic enquiry mode, which involved the active engagement of the children.  The empirical data demonstrated that within this framework viewing artworks enabled children to embrace and practice the capacities of noticing deeply, embodying, questioning, creating meaning and taking action. In particular, the children were able to describe in detail what the artwork contained, to make connections and to wonder. (p. 84)</w:t>
      </w:r>
    </w:p>
    <w:p w14:paraId="36C4781F" w14:textId="32ACBB12" w:rsidR="00A96EA6" w:rsidRDefault="00A96EA6" w:rsidP="00A96EA6">
      <w:pPr>
        <w:tabs>
          <w:tab w:val="left" w:pos="0"/>
          <w:tab w:val="left" w:pos="8640"/>
        </w:tabs>
        <w:spacing w:line="480" w:lineRule="auto"/>
        <w:rPr>
          <w:rFonts w:ascii="Times New Roman" w:hAnsi="Times New Roman" w:cs="Times New Roman"/>
        </w:rPr>
      </w:pPr>
      <w:r>
        <w:rPr>
          <w:rFonts w:ascii="Times New Roman" w:hAnsi="Times New Roman" w:cs="Times New Roman"/>
        </w:rPr>
        <w:t>It is so fun to hear them “</w:t>
      </w:r>
      <w:proofErr w:type="spellStart"/>
      <w:r>
        <w:rPr>
          <w:rFonts w:ascii="Times New Roman" w:hAnsi="Times New Roman" w:cs="Times New Roman"/>
        </w:rPr>
        <w:t>ou</w:t>
      </w:r>
      <w:proofErr w:type="spellEnd"/>
      <w:r>
        <w:rPr>
          <w:rFonts w:ascii="Times New Roman" w:hAnsi="Times New Roman" w:cs="Times New Roman"/>
        </w:rPr>
        <w:t>” and “</w:t>
      </w:r>
      <w:proofErr w:type="spellStart"/>
      <w:r>
        <w:rPr>
          <w:rFonts w:ascii="Times New Roman" w:hAnsi="Times New Roman" w:cs="Times New Roman"/>
        </w:rPr>
        <w:t>aww</w:t>
      </w:r>
      <w:proofErr w:type="spellEnd"/>
      <w:r>
        <w:rPr>
          <w:rFonts w:ascii="Times New Roman" w:hAnsi="Times New Roman" w:cs="Times New Roman"/>
        </w:rPr>
        <w:t xml:space="preserve">” over various works and find words that describe </w:t>
      </w:r>
      <w:r w:rsidR="00FE226F">
        <w:rPr>
          <w:rFonts w:ascii="Times New Roman" w:hAnsi="Times New Roman" w:cs="Times New Roman"/>
        </w:rPr>
        <w:t>th</w:t>
      </w:r>
      <w:bookmarkStart w:id="0" w:name="_GoBack"/>
      <w:bookmarkEnd w:id="0"/>
      <w:r w:rsidR="004C0E97">
        <w:rPr>
          <w:rFonts w:ascii="Times New Roman" w:hAnsi="Times New Roman" w:cs="Times New Roman"/>
        </w:rPr>
        <w:t>oughts</w:t>
      </w:r>
      <w:r w:rsidR="00B37B6B">
        <w:rPr>
          <w:rFonts w:ascii="Times New Roman" w:hAnsi="Times New Roman" w:cs="Times New Roman"/>
        </w:rPr>
        <w:t xml:space="preserve"> of each piece. I enjoy</w:t>
      </w:r>
      <w:r>
        <w:rPr>
          <w:rFonts w:ascii="Times New Roman" w:hAnsi="Times New Roman" w:cs="Times New Roman"/>
        </w:rPr>
        <w:t xml:space="preserve"> listen</w:t>
      </w:r>
      <w:r w:rsidR="00B37B6B">
        <w:rPr>
          <w:rFonts w:ascii="Times New Roman" w:hAnsi="Times New Roman" w:cs="Times New Roman"/>
        </w:rPr>
        <w:t>ing</w:t>
      </w:r>
      <w:r>
        <w:rPr>
          <w:rFonts w:ascii="Times New Roman" w:hAnsi="Times New Roman" w:cs="Times New Roman"/>
        </w:rPr>
        <w:t xml:space="preserve"> to their ideas and wonders about how pieces are created and why. </w:t>
      </w:r>
      <w:proofErr w:type="spellStart"/>
      <w:r w:rsidR="009C22F0">
        <w:rPr>
          <w:rFonts w:ascii="Times New Roman" w:hAnsi="Times New Roman" w:cs="Times New Roman"/>
        </w:rPr>
        <w:t>Pavlou</w:t>
      </w:r>
      <w:proofErr w:type="spellEnd"/>
      <w:r w:rsidR="009C22F0">
        <w:rPr>
          <w:rFonts w:ascii="Times New Roman" w:hAnsi="Times New Roman" w:cs="Times New Roman"/>
        </w:rPr>
        <w:t xml:space="preserve"> explains </w:t>
      </w:r>
      <w:r w:rsidR="008B1F34">
        <w:rPr>
          <w:rFonts w:ascii="Times New Roman" w:hAnsi="Times New Roman" w:cs="Times New Roman"/>
        </w:rPr>
        <w:t>why it is important to encourage</w:t>
      </w:r>
      <w:r w:rsidR="009C22F0">
        <w:rPr>
          <w:rFonts w:ascii="Times New Roman" w:hAnsi="Times New Roman" w:cs="Times New Roman"/>
        </w:rPr>
        <w:t xml:space="preserve"> aesthetic enquiry</w:t>
      </w:r>
      <w:r w:rsidR="004C0E97">
        <w:rPr>
          <w:rFonts w:ascii="Times New Roman" w:hAnsi="Times New Roman" w:cs="Times New Roman"/>
        </w:rPr>
        <w:t xml:space="preserve"> before asking students to delve</w:t>
      </w:r>
      <w:r w:rsidR="008B1F34">
        <w:rPr>
          <w:rFonts w:ascii="Times New Roman" w:hAnsi="Times New Roman" w:cs="Times New Roman"/>
        </w:rPr>
        <w:t xml:space="preserve"> into their own creation process:</w:t>
      </w:r>
    </w:p>
    <w:p w14:paraId="02D09D62" w14:textId="42C6AF23" w:rsidR="008B1F34" w:rsidRDefault="008B1F34" w:rsidP="008B1F34">
      <w:pPr>
        <w:tabs>
          <w:tab w:val="left" w:pos="720"/>
        </w:tabs>
        <w:spacing w:line="480" w:lineRule="auto"/>
        <w:ind w:left="720" w:right="720"/>
        <w:rPr>
          <w:rFonts w:ascii="Times New Roman" w:hAnsi="Times New Roman" w:cs="Times New Roman"/>
        </w:rPr>
      </w:pPr>
      <w:r>
        <w:rPr>
          <w:rFonts w:ascii="Times New Roman" w:hAnsi="Times New Roman" w:cs="Times New Roman"/>
        </w:rPr>
        <w:lastRenderedPageBreak/>
        <w:t>Aspects of the pedagogical framework include the belief that art can be interpreted on direct, personal connections which set the preconditions for encouraging a particular kind of enquiry, an aesthetic mode of enquiry, which consequently encourages the development of possibility thinking.  When talking about art is combined with creating art then possibility thinking is given a visual form; children are enabled to transform their ideas into an art form. (p. 86)</w:t>
      </w:r>
    </w:p>
    <w:p w14:paraId="5B39A81B" w14:textId="4DF2FE35" w:rsidR="008B1F34" w:rsidRDefault="008B1F34" w:rsidP="008B1F34">
      <w:pPr>
        <w:tabs>
          <w:tab w:val="left" w:pos="720"/>
        </w:tabs>
        <w:spacing w:line="480" w:lineRule="auto"/>
        <w:ind w:right="720"/>
        <w:rPr>
          <w:rFonts w:ascii="Times New Roman" w:hAnsi="Times New Roman" w:cs="Times New Roman"/>
        </w:rPr>
      </w:pPr>
      <w:r>
        <w:rPr>
          <w:rFonts w:ascii="Times New Roman" w:hAnsi="Times New Roman" w:cs="Times New Roman"/>
        </w:rPr>
        <w:t xml:space="preserve">So after much preparation, the students renew brainstorming, but this time with peer groups. </w:t>
      </w:r>
    </w:p>
    <w:p w14:paraId="2896FF81" w14:textId="1677B6A0" w:rsidR="00B17E4C" w:rsidRDefault="00B17E4C" w:rsidP="006860CF">
      <w:pPr>
        <w:tabs>
          <w:tab w:val="left" w:pos="630"/>
        </w:tabs>
        <w:spacing w:line="480" w:lineRule="auto"/>
        <w:rPr>
          <w:rFonts w:ascii="Times New Roman" w:hAnsi="Times New Roman" w:cs="Times New Roman"/>
        </w:rPr>
      </w:pPr>
      <w:r>
        <w:rPr>
          <w:rFonts w:ascii="Times New Roman" w:hAnsi="Times New Roman" w:cs="Times New Roman"/>
          <w:b/>
        </w:rPr>
        <w:t>Peer: Conversation, Brainstorming, Reflection, and Collaboration</w:t>
      </w:r>
    </w:p>
    <w:p w14:paraId="1C3F76BB" w14:textId="17486A5D" w:rsidR="00E6541B" w:rsidRDefault="00E6541B" w:rsidP="006860CF">
      <w:pPr>
        <w:tabs>
          <w:tab w:val="left" w:pos="630"/>
        </w:tabs>
        <w:spacing w:line="480" w:lineRule="auto"/>
        <w:rPr>
          <w:rFonts w:ascii="Times New Roman" w:hAnsi="Times New Roman" w:cs="Times New Roman"/>
        </w:rPr>
      </w:pPr>
      <w:r>
        <w:rPr>
          <w:rFonts w:ascii="Times New Roman" w:hAnsi="Times New Roman" w:cs="Times New Roman"/>
        </w:rPr>
        <w:tab/>
      </w:r>
      <w:r w:rsidR="007D51A6">
        <w:rPr>
          <w:rFonts w:ascii="Times New Roman" w:hAnsi="Times New Roman" w:cs="Times New Roman"/>
        </w:rPr>
        <w:t>Students a</w:t>
      </w:r>
      <w:r w:rsidR="0025458E" w:rsidRPr="0025458E">
        <w:rPr>
          <w:rFonts w:ascii="Times New Roman" w:hAnsi="Times New Roman" w:cs="Times New Roman"/>
        </w:rPr>
        <w:t>re asked to form their own teams of three to four students</w:t>
      </w:r>
      <w:r w:rsidR="0025458E">
        <w:rPr>
          <w:rFonts w:ascii="Times New Roman" w:hAnsi="Times New Roman" w:cs="Times New Roman"/>
          <w:b/>
        </w:rPr>
        <w:t xml:space="preserve">. </w:t>
      </w:r>
      <w:r w:rsidR="00570B00">
        <w:rPr>
          <w:rFonts w:ascii="Times New Roman" w:hAnsi="Times New Roman" w:cs="Times New Roman"/>
          <w:b/>
        </w:rPr>
        <w:t xml:space="preserve"> </w:t>
      </w:r>
      <w:r w:rsidR="00570B00">
        <w:rPr>
          <w:rFonts w:ascii="Times New Roman" w:hAnsi="Times New Roman" w:cs="Times New Roman"/>
        </w:rPr>
        <w:t>“Passing control to children is essential in actively engaging the children in their learning” (</w:t>
      </w:r>
      <w:proofErr w:type="spellStart"/>
      <w:r w:rsidR="00570B00">
        <w:rPr>
          <w:rFonts w:ascii="Times New Roman" w:hAnsi="Times New Roman" w:cs="Times New Roman"/>
        </w:rPr>
        <w:t>Pavlou</w:t>
      </w:r>
      <w:proofErr w:type="spellEnd"/>
      <w:r w:rsidR="00570B00">
        <w:rPr>
          <w:rFonts w:ascii="Times New Roman" w:hAnsi="Times New Roman" w:cs="Times New Roman"/>
        </w:rPr>
        <w:t xml:space="preserve">, p. 86).  </w:t>
      </w:r>
      <w:r w:rsidR="0025458E">
        <w:rPr>
          <w:rFonts w:ascii="Times New Roman" w:hAnsi="Times New Roman" w:cs="Times New Roman"/>
          <w:b/>
        </w:rPr>
        <w:t xml:space="preserve"> </w:t>
      </w:r>
      <w:r w:rsidR="0025458E" w:rsidRPr="005D6D41">
        <w:rPr>
          <w:rFonts w:ascii="Times New Roman" w:hAnsi="Times New Roman" w:cs="Times New Roman"/>
        </w:rPr>
        <w:t xml:space="preserve">Each group </w:t>
      </w:r>
      <w:r w:rsidR="007D51A6">
        <w:rPr>
          <w:rFonts w:ascii="Times New Roman" w:hAnsi="Times New Roman" w:cs="Times New Roman"/>
        </w:rPr>
        <w:t>designates</w:t>
      </w:r>
      <w:r w:rsidR="00BB0DA4">
        <w:rPr>
          <w:rFonts w:ascii="Times New Roman" w:hAnsi="Times New Roman" w:cs="Times New Roman"/>
        </w:rPr>
        <w:t xml:space="preserve"> members to fill the role of</w:t>
      </w:r>
      <w:r w:rsidR="008B1F34">
        <w:rPr>
          <w:rFonts w:ascii="Times New Roman" w:hAnsi="Times New Roman" w:cs="Times New Roman"/>
        </w:rPr>
        <w:t>: Writer, Speaker, Flow, and S</w:t>
      </w:r>
      <w:r w:rsidR="005D6D41">
        <w:rPr>
          <w:rFonts w:ascii="Times New Roman" w:hAnsi="Times New Roman" w:cs="Times New Roman"/>
        </w:rPr>
        <w:t xml:space="preserve">upport.  They </w:t>
      </w:r>
      <w:r w:rsidR="007D51A6">
        <w:rPr>
          <w:rFonts w:ascii="Times New Roman" w:hAnsi="Times New Roman" w:cs="Times New Roman"/>
        </w:rPr>
        <w:t>work</w:t>
      </w:r>
      <w:r>
        <w:rPr>
          <w:rFonts w:ascii="Times New Roman" w:hAnsi="Times New Roman" w:cs="Times New Roman"/>
        </w:rPr>
        <w:t xml:space="preserve"> as a</w:t>
      </w:r>
      <w:r w:rsidR="005D6D41">
        <w:rPr>
          <w:rFonts w:ascii="Times New Roman" w:hAnsi="Times New Roman" w:cs="Times New Roman"/>
        </w:rPr>
        <w:t xml:space="preserve"> team to </w:t>
      </w:r>
      <w:r w:rsidR="00B37B6B">
        <w:rPr>
          <w:rFonts w:ascii="Times New Roman" w:hAnsi="Times New Roman" w:cs="Times New Roman"/>
        </w:rPr>
        <w:t>generate</w:t>
      </w:r>
      <w:r w:rsidR="008B1F34">
        <w:rPr>
          <w:rFonts w:ascii="Times New Roman" w:hAnsi="Times New Roman" w:cs="Times New Roman"/>
        </w:rPr>
        <w:t xml:space="preserve"> ideas for</w:t>
      </w:r>
      <w:r w:rsidR="005D6D41">
        <w:rPr>
          <w:rFonts w:ascii="Times New Roman" w:hAnsi="Times New Roman" w:cs="Times New Roman"/>
        </w:rPr>
        <w:t xml:space="preserve"> themes and concepts of importance to them.</w:t>
      </w:r>
      <w:r w:rsidR="006157E4">
        <w:rPr>
          <w:rFonts w:ascii="Times New Roman" w:hAnsi="Times New Roman" w:cs="Times New Roman"/>
        </w:rPr>
        <w:t xml:space="preserve"> </w:t>
      </w:r>
      <w:r w:rsidR="00570B00">
        <w:rPr>
          <w:rFonts w:ascii="Times New Roman" w:hAnsi="Times New Roman" w:cs="Times New Roman"/>
        </w:rPr>
        <w:t>“Perception is the stage in the cycle of visual inquiry where creative thinking skills fluency and flexibility are used” (</w:t>
      </w:r>
      <w:proofErr w:type="spellStart"/>
      <w:r w:rsidR="00570B00">
        <w:rPr>
          <w:rFonts w:ascii="Times New Roman" w:hAnsi="Times New Roman" w:cs="Times New Roman"/>
        </w:rPr>
        <w:t>Heid</w:t>
      </w:r>
      <w:proofErr w:type="spellEnd"/>
      <w:r w:rsidR="00570B00">
        <w:rPr>
          <w:rFonts w:ascii="Times New Roman" w:hAnsi="Times New Roman" w:cs="Times New Roman"/>
        </w:rPr>
        <w:t>, 2008, p. 44). Perc</w:t>
      </w:r>
      <w:r w:rsidR="007546C6">
        <w:rPr>
          <w:rFonts w:ascii="Times New Roman" w:hAnsi="Times New Roman" w:cs="Times New Roman"/>
        </w:rPr>
        <w:t xml:space="preserve">eption is often the first </w:t>
      </w:r>
      <w:r w:rsidR="00570B00">
        <w:rPr>
          <w:rFonts w:ascii="Times New Roman" w:hAnsi="Times New Roman" w:cs="Times New Roman"/>
        </w:rPr>
        <w:t xml:space="preserve">of </w:t>
      </w:r>
      <w:r w:rsidR="007546C6">
        <w:rPr>
          <w:rFonts w:ascii="Times New Roman" w:hAnsi="Times New Roman" w:cs="Times New Roman"/>
        </w:rPr>
        <w:t>four stages of visual inquiry: perception, concep</w:t>
      </w:r>
      <w:r w:rsidR="00F83EF6">
        <w:rPr>
          <w:rFonts w:ascii="Times New Roman" w:hAnsi="Times New Roman" w:cs="Times New Roman"/>
        </w:rPr>
        <w:t xml:space="preserve">tion, expression and reflection, </w:t>
      </w:r>
      <w:r w:rsidR="007546C6">
        <w:rPr>
          <w:rFonts w:ascii="Times New Roman" w:hAnsi="Times New Roman" w:cs="Times New Roman"/>
        </w:rPr>
        <w:t>and is</w:t>
      </w:r>
      <w:r w:rsidR="00570B00">
        <w:rPr>
          <w:rFonts w:ascii="Times New Roman" w:hAnsi="Times New Roman" w:cs="Times New Roman"/>
        </w:rPr>
        <w:t xml:space="preserve"> closely paired with conception </w:t>
      </w:r>
      <w:r w:rsidR="007546C6">
        <w:rPr>
          <w:rFonts w:ascii="Times New Roman" w:hAnsi="Times New Roman" w:cs="Times New Roman"/>
        </w:rPr>
        <w:t>phase that moves a student from questions and investigation felt, into forming abstract ideas (</w:t>
      </w:r>
      <w:proofErr w:type="spellStart"/>
      <w:r w:rsidR="007546C6">
        <w:rPr>
          <w:rFonts w:ascii="Times New Roman" w:hAnsi="Times New Roman" w:cs="Times New Roman"/>
        </w:rPr>
        <w:t>Heid</w:t>
      </w:r>
      <w:proofErr w:type="spellEnd"/>
      <w:r w:rsidR="007546C6">
        <w:rPr>
          <w:rFonts w:ascii="Times New Roman" w:hAnsi="Times New Roman" w:cs="Times New Roman"/>
        </w:rPr>
        <w:t xml:space="preserve">, 2008). </w:t>
      </w:r>
      <w:r w:rsidR="00570B00">
        <w:rPr>
          <w:rFonts w:ascii="Times New Roman" w:hAnsi="Times New Roman" w:cs="Times New Roman"/>
        </w:rPr>
        <w:t xml:space="preserve"> </w:t>
      </w:r>
      <w:r w:rsidR="008B1F34">
        <w:rPr>
          <w:rFonts w:ascii="Times New Roman" w:hAnsi="Times New Roman" w:cs="Times New Roman"/>
        </w:rPr>
        <w:t>E</w:t>
      </w:r>
      <w:r w:rsidR="007D51A6">
        <w:rPr>
          <w:rFonts w:ascii="Times New Roman" w:hAnsi="Times New Roman" w:cs="Times New Roman"/>
        </w:rPr>
        <w:t xml:space="preserve">ach team </w:t>
      </w:r>
      <w:r w:rsidR="008B1F34">
        <w:rPr>
          <w:rFonts w:ascii="Times New Roman" w:hAnsi="Times New Roman" w:cs="Times New Roman"/>
        </w:rPr>
        <w:t xml:space="preserve">then </w:t>
      </w:r>
      <w:r w:rsidR="007D51A6">
        <w:rPr>
          <w:rFonts w:ascii="Times New Roman" w:hAnsi="Times New Roman" w:cs="Times New Roman"/>
        </w:rPr>
        <w:t>funnels</w:t>
      </w:r>
      <w:r w:rsidR="005D6D41">
        <w:rPr>
          <w:rFonts w:ascii="Times New Roman" w:hAnsi="Times New Roman" w:cs="Times New Roman"/>
        </w:rPr>
        <w:t xml:space="preserve"> their list down to one top idea to share with the</w:t>
      </w:r>
      <w:r w:rsidR="008B1F34">
        <w:rPr>
          <w:rFonts w:ascii="Times New Roman" w:hAnsi="Times New Roman" w:cs="Times New Roman"/>
        </w:rPr>
        <w:t xml:space="preserve"> class.  Pupils in S</w:t>
      </w:r>
      <w:r w:rsidR="007D51A6">
        <w:rPr>
          <w:rFonts w:ascii="Times New Roman" w:hAnsi="Times New Roman" w:cs="Times New Roman"/>
        </w:rPr>
        <w:t>peaker</w:t>
      </w:r>
      <w:r w:rsidR="008B1F34">
        <w:rPr>
          <w:rFonts w:ascii="Times New Roman" w:hAnsi="Times New Roman" w:cs="Times New Roman"/>
        </w:rPr>
        <w:t xml:space="preserve"> role</w:t>
      </w:r>
      <w:r w:rsidR="005A18FB">
        <w:rPr>
          <w:rFonts w:ascii="Times New Roman" w:hAnsi="Times New Roman" w:cs="Times New Roman"/>
        </w:rPr>
        <w:t xml:space="preserve"> present</w:t>
      </w:r>
      <w:r w:rsidR="007D51A6">
        <w:rPr>
          <w:rFonts w:ascii="Times New Roman" w:hAnsi="Times New Roman" w:cs="Times New Roman"/>
        </w:rPr>
        <w:t xml:space="preserve"> their group’s idea and</w:t>
      </w:r>
      <w:r w:rsidR="005D6D41">
        <w:rPr>
          <w:rFonts w:ascii="Times New Roman" w:hAnsi="Times New Roman" w:cs="Times New Roman"/>
        </w:rPr>
        <w:t xml:space="preserve"> through an</w:t>
      </w:r>
      <w:r w:rsidR="007D51A6">
        <w:rPr>
          <w:rFonts w:ascii="Times New Roman" w:hAnsi="Times New Roman" w:cs="Times New Roman"/>
        </w:rPr>
        <w:t>on</w:t>
      </w:r>
      <w:r w:rsidR="00B04729">
        <w:rPr>
          <w:rFonts w:ascii="Times New Roman" w:hAnsi="Times New Roman" w:cs="Times New Roman"/>
        </w:rPr>
        <w:t>y</w:t>
      </w:r>
      <w:r w:rsidR="005D6D41">
        <w:rPr>
          <w:rFonts w:ascii="Times New Roman" w:hAnsi="Times New Roman" w:cs="Times New Roman"/>
        </w:rPr>
        <w:t>mous voting, t</w:t>
      </w:r>
      <w:r w:rsidR="007D51A6">
        <w:rPr>
          <w:rFonts w:ascii="Times New Roman" w:hAnsi="Times New Roman" w:cs="Times New Roman"/>
        </w:rPr>
        <w:t>he theme with the most votes is elected.  When voting is close, I do</w:t>
      </w:r>
      <w:r w:rsidR="005D6D41">
        <w:rPr>
          <w:rFonts w:ascii="Times New Roman" w:hAnsi="Times New Roman" w:cs="Times New Roman"/>
        </w:rPr>
        <w:t xml:space="preserve"> a second voting betw</w:t>
      </w:r>
      <w:r w:rsidR="007D51A6">
        <w:rPr>
          <w:rFonts w:ascii="Times New Roman" w:hAnsi="Times New Roman" w:cs="Times New Roman"/>
        </w:rPr>
        <w:t>een popular ideas, or merge</w:t>
      </w:r>
      <w:r w:rsidR="005D6D41">
        <w:rPr>
          <w:rFonts w:ascii="Times New Roman" w:hAnsi="Times New Roman" w:cs="Times New Roman"/>
        </w:rPr>
        <w:t xml:space="preserve"> ideas based on student </w:t>
      </w:r>
      <w:r w:rsidR="007D51A6">
        <w:rPr>
          <w:rFonts w:ascii="Times New Roman" w:hAnsi="Times New Roman" w:cs="Times New Roman"/>
        </w:rPr>
        <w:t xml:space="preserve">desire and </w:t>
      </w:r>
      <w:r w:rsidR="005D6D41">
        <w:rPr>
          <w:rFonts w:ascii="Times New Roman" w:hAnsi="Times New Roman" w:cs="Times New Roman"/>
        </w:rPr>
        <w:t>input.  Once</w:t>
      </w:r>
      <w:r w:rsidR="007D51A6">
        <w:rPr>
          <w:rFonts w:ascii="Times New Roman" w:hAnsi="Times New Roman" w:cs="Times New Roman"/>
        </w:rPr>
        <w:t xml:space="preserve"> themes are chosen, students do</w:t>
      </w:r>
      <w:r w:rsidR="005D6D41">
        <w:rPr>
          <w:rFonts w:ascii="Times New Roman" w:hAnsi="Times New Roman" w:cs="Times New Roman"/>
        </w:rPr>
        <w:t xml:space="preserve"> individual </w:t>
      </w:r>
      <w:r w:rsidR="005D6D41">
        <w:rPr>
          <w:rFonts w:ascii="Times New Roman" w:hAnsi="Times New Roman" w:cs="Times New Roman"/>
        </w:rPr>
        <w:lastRenderedPageBreak/>
        <w:t xml:space="preserve">thumbnail sketches of images depicting the theme.  </w:t>
      </w:r>
      <w:r w:rsidR="007546C6">
        <w:rPr>
          <w:rFonts w:ascii="Times New Roman" w:hAnsi="Times New Roman" w:cs="Times New Roman"/>
        </w:rPr>
        <w:t>Often the third of the four stages of visual inquiry, “The expression phase suggests a final form or composition that the ideas take, but this is far from absolute” (</w:t>
      </w:r>
      <w:proofErr w:type="spellStart"/>
      <w:r w:rsidR="007546C6">
        <w:rPr>
          <w:rFonts w:ascii="Times New Roman" w:hAnsi="Times New Roman" w:cs="Times New Roman"/>
        </w:rPr>
        <w:t>Heid</w:t>
      </w:r>
      <w:proofErr w:type="spellEnd"/>
      <w:r w:rsidR="007546C6">
        <w:rPr>
          <w:rFonts w:ascii="Times New Roman" w:hAnsi="Times New Roman" w:cs="Times New Roman"/>
        </w:rPr>
        <w:t xml:space="preserve">, 2008, p. 45). </w:t>
      </w:r>
      <w:r w:rsidR="005D6D41">
        <w:rPr>
          <w:rFonts w:ascii="Times New Roman" w:hAnsi="Times New Roman" w:cs="Times New Roman"/>
        </w:rPr>
        <w:t>Af</w:t>
      </w:r>
      <w:r w:rsidR="007D51A6">
        <w:rPr>
          <w:rFonts w:ascii="Times New Roman" w:hAnsi="Times New Roman" w:cs="Times New Roman"/>
        </w:rPr>
        <w:t>ter looking at the sketches, ideas begin to emerge.  Students then do</w:t>
      </w:r>
      <w:r w:rsidR="005D6D41">
        <w:rPr>
          <w:rFonts w:ascii="Times New Roman" w:hAnsi="Times New Roman" w:cs="Times New Roman"/>
        </w:rPr>
        <w:t xml:space="preserve"> a second, </w:t>
      </w:r>
      <w:r w:rsidR="007D51A6">
        <w:rPr>
          <w:rFonts w:ascii="Times New Roman" w:hAnsi="Times New Roman" w:cs="Times New Roman"/>
        </w:rPr>
        <w:t>more focused round of four more individual thumb</w:t>
      </w:r>
      <w:r w:rsidR="005D6D41">
        <w:rPr>
          <w:rFonts w:ascii="Times New Roman" w:hAnsi="Times New Roman" w:cs="Times New Roman"/>
        </w:rPr>
        <w:t xml:space="preserve">nail sketches. </w:t>
      </w:r>
      <w:r w:rsidR="005A18FB">
        <w:rPr>
          <w:rFonts w:ascii="Times New Roman" w:hAnsi="Times New Roman" w:cs="Times New Roman"/>
        </w:rPr>
        <w:t>From all</w:t>
      </w:r>
      <w:r w:rsidR="00B37B6B">
        <w:rPr>
          <w:rFonts w:ascii="Times New Roman" w:hAnsi="Times New Roman" w:cs="Times New Roman"/>
        </w:rPr>
        <w:t xml:space="preserve"> sketches I </w:t>
      </w:r>
      <w:r w:rsidR="007D51A6">
        <w:rPr>
          <w:rFonts w:ascii="Times New Roman" w:hAnsi="Times New Roman" w:cs="Times New Roman"/>
        </w:rPr>
        <w:t>dra</w:t>
      </w:r>
      <w:r w:rsidR="00D0443A">
        <w:rPr>
          <w:rFonts w:ascii="Times New Roman" w:hAnsi="Times New Roman" w:cs="Times New Roman"/>
        </w:rPr>
        <w:t>w a preliminary</w:t>
      </w:r>
      <w:r w:rsidR="007D51A6">
        <w:rPr>
          <w:rFonts w:ascii="Times New Roman" w:hAnsi="Times New Roman" w:cs="Times New Roman"/>
        </w:rPr>
        <w:t xml:space="preserve"> mural design </w:t>
      </w:r>
      <w:r w:rsidR="00D0443A">
        <w:rPr>
          <w:rFonts w:ascii="Times New Roman" w:hAnsi="Times New Roman" w:cs="Times New Roman"/>
        </w:rPr>
        <w:t>on the</w:t>
      </w:r>
      <w:r w:rsidR="007D51A6">
        <w:rPr>
          <w:rFonts w:ascii="Times New Roman" w:hAnsi="Times New Roman" w:cs="Times New Roman"/>
        </w:rPr>
        <w:t>ir</w:t>
      </w:r>
      <w:r w:rsidR="00D0443A">
        <w:rPr>
          <w:rFonts w:ascii="Times New Roman" w:hAnsi="Times New Roman" w:cs="Times New Roman"/>
        </w:rPr>
        <w:t xml:space="preserve"> themes “Let Y</w:t>
      </w:r>
      <w:r w:rsidR="007D51A6">
        <w:rPr>
          <w:rFonts w:ascii="Times New Roman" w:hAnsi="Times New Roman" w:cs="Times New Roman"/>
        </w:rPr>
        <w:t>o</w:t>
      </w:r>
      <w:r w:rsidR="00D0443A">
        <w:rPr>
          <w:rFonts w:ascii="Times New Roman" w:hAnsi="Times New Roman" w:cs="Times New Roman"/>
        </w:rPr>
        <w:t>ur Imagination Fly”</w:t>
      </w:r>
      <w:r w:rsidR="00B37B6B">
        <w:rPr>
          <w:rFonts w:ascii="Times New Roman" w:hAnsi="Times New Roman" w:cs="Times New Roman"/>
        </w:rPr>
        <w:t xml:space="preserve"> and </w:t>
      </w:r>
      <w:r w:rsidR="00D0443A">
        <w:rPr>
          <w:rFonts w:ascii="Times New Roman" w:hAnsi="Times New Roman" w:cs="Times New Roman"/>
        </w:rPr>
        <w:t xml:space="preserve">“Protect Nature and One Another” and </w:t>
      </w:r>
      <w:r w:rsidR="00B37B6B">
        <w:rPr>
          <w:rFonts w:ascii="Times New Roman" w:hAnsi="Times New Roman" w:cs="Times New Roman"/>
        </w:rPr>
        <w:t xml:space="preserve">Miho </w:t>
      </w:r>
      <w:proofErr w:type="spellStart"/>
      <w:r w:rsidR="00B37B6B">
        <w:rPr>
          <w:rFonts w:ascii="Times New Roman" w:hAnsi="Times New Roman" w:cs="Times New Roman"/>
        </w:rPr>
        <w:t>Morinoue</w:t>
      </w:r>
      <w:proofErr w:type="spellEnd"/>
      <w:r w:rsidR="00B37B6B">
        <w:rPr>
          <w:rFonts w:ascii="Times New Roman" w:hAnsi="Times New Roman" w:cs="Times New Roman"/>
        </w:rPr>
        <w:t xml:space="preserve"> designs </w:t>
      </w:r>
      <w:r w:rsidR="00D0443A">
        <w:rPr>
          <w:rFonts w:ascii="Times New Roman" w:hAnsi="Times New Roman" w:cs="Times New Roman"/>
        </w:rPr>
        <w:t>“Love Hawaii, Our Culture and School”</w:t>
      </w:r>
      <w:r w:rsidR="00B37B6B">
        <w:rPr>
          <w:rFonts w:ascii="Times New Roman" w:hAnsi="Times New Roman" w:cs="Times New Roman"/>
        </w:rPr>
        <w:t>,</w:t>
      </w:r>
      <w:r w:rsidR="005A18FB">
        <w:rPr>
          <w:rFonts w:ascii="Times New Roman" w:hAnsi="Times New Roman" w:cs="Times New Roman"/>
        </w:rPr>
        <w:t xml:space="preserve"> incorporating an idea from each participant. </w:t>
      </w:r>
    </w:p>
    <w:p w14:paraId="75DAB234" w14:textId="77777777" w:rsidR="000F5E98" w:rsidRDefault="000F5E98" w:rsidP="000F5E98">
      <w:pPr>
        <w:keepNext/>
        <w:tabs>
          <w:tab w:val="left" w:pos="630"/>
        </w:tabs>
        <w:spacing w:line="480" w:lineRule="auto"/>
      </w:pPr>
      <w:r w:rsidRPr="00B37B6B">
        <w:rPr>
          <w:rFonts w:ascii="Times New Roman" w:hAnsi="Times New Roman" w:cs="Times New Roman"/>
          <w:noProof/>
        </w:rPr>
        <w:drawing>
          <wp:inline distT="0" distB="0" distL="0" distR="0" wp14:anchorId="50D7CE62" wp14:editId="0215661D">
            <wp:extent cx="5029200" cy="375618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77.jpg"/>
                    <pic:cNvPicPr/>
                  </pic:nvPicPr>
                  <pic:blipFill>
                    <a:blip r:embed="rId6">
                      <a:extLst>
                        <a:ext uri="{28A0092B-C50C-407E-A947-70E740481C1C}">
                          <a14:useLocalDpi xmlns:a14="http://schemas.microsoft.com/office/drawing/2010/main" val="0"/>
                        </a:ext>
                      </a:extLst>
                    </a:blip>
                    <a:stretch>
                      <a:fillRect/>
                    </a:stretch>
                  </pic:blipFill>
                  <pic:spPr>
                    <a:xfrm>
                      <a:off x="0" y="0"/>
                      <a:ext cx="5030573" cy="3757211"/>
                    </a:xfrm>
                    <a:prstGeom prst="rect">
                      <a:avLst/>
                    </a:prstGeom>
                  </pic:spPr>
                </pic:pic>
              </a:graphicData>
            </a:graphic>
          </wp:inline>
        </w:drawing>
      </w:r>
    </w:p>
    <w:p w14:paraId="61F360DC" w14:textId="7E833730" w:rsidR="000F5E98" w:rsidRDefault="000F5E98" w:rsidP="000F5E98">
      <w:pPr>
        <w:pStyle w:val="Caption"/>
        <w:jc w:val="center"/>
      </w:pPr>
      <w:proofErr w:type="gramStart"/>
      <w:r>
        <w:t xml:space="preserve">Figure </w:t>
      </w:r>
      <w:r w:rsidR="00FE226F">
        <w:fldChar w:fldCharType="begin"/>
      </w:r>
      <w:r w:rsidR="00FE226F">
        <w:instrText xml:space="preserve"> SEQ Figure \* ARABIC </w:instrText>
      </w:r>
      <w:r w:rsidR="00FE226F">
        <w:fldChar w:fldCharType="separate"/>
      </w:r>
      <w:r>
        <w:rPr>
          <w:noProof/>
        </w:rPr>
        <w:t>1</w:t>
      </w:r>
      <w:r w:rsidR="00FE226F">
        <w:rPr>
          <w:noProof/>
        </w:rPr>
        <w:fldChar w:fldCharType="end"/>
      </w:r>
      <w:r w:rsidR="004E1CB4">
        <w:t>.</w:t>
      </w:r>
      <w:proofErr w:type="gramEnd"/>
      <w:r>
        <w:t xml:space="preserve"> Student Proposal for Mural Approval</w:t>
      </w:r>
    </w:p>
    <w:p w14:paraId="7EDCC0BB" w14:textId="77777777" w:rsidR="000F5E98" w:rsidRDefault="000F5E98" w:rsidP="006860CF">
      <w:pPr>
        <w:tabs>
          <w:tab w:val="left" w:pos="630"/>
        </w:tabs>
        <w:spacing w:line="480" w:lineRule="auto"/>
        <w:rPr>
          <w:rFonts w:ascii="Times New Roman" w:hAnsi="Times New Roman" w:cs="Times New Roman"/>
        </w:rPr>
      </w:pPr>
    </w:p>
    <w:p w14:paraId="09FB1837" w14:textId="77777777" w:rsidR="000F5E98" w:rsidRDefault="000F5E98" w:rsidP="006860CF">
      <w:pPr>
        <w:tabs>
          <w:tab w:val="left" w:pos="630"/>
        </w:tabs>
        <w:spacing w:line="480" w:lineRule="auto"/>
        <w:rPr>
          <w:rFonts w:ascii="Times New Roman" w:hAnsi="Times New Roman" w:cs="Times New Roman"/>
        </w:rPr>
      </w:pPr>
    </w:p>
    <w:p w14:paraId="00DCB9DF" w14:textId="77777777" w:rsidR="000F5E98" w:rsidRDefault="000F5E98" w:rsidP="006860CF">
      <w:pPr>
        <w:tabs>
          <w:tab w:val="left" w:pos="630"/>
        </w:tabs>
        <w:spacing w:line="480" w:lineRule="auto"/>
        <w:rPr>
          <w:rFonts w:ascii="Times New Roman" w:hAnsi="Times New Roman" w:cs="Times New Roman"/>
        </w:rPr>
      </w:pPr>
    </w:p>
    <w:p w14:paraId="2ED359D9" w14:textId="77777777" w:rsidR="000F5E98" w:rsidRDefault="000F5E98" w:rsidP="006860CF">
      <w:pPr>
        <w:tabs>
          <w:tab w:val="left" w:pos="630"/>
        </w:tabs>
        <w:spacing w:line="480" w:lineRule="auto"/>
        <w:rPr>
          <w:rFonts w:ascii="Times New Roman" w:hAnsi="Times New Roman" w:cs="Times New Roman"/>
        </w:rPr>
      </w:pPr>
    </w:p>
    <w:p w14:paraId="534DFFBC" w14:textId="7474126C" w:rsidR="00A25DEF" w:rsidRDefault="00A25DEF" w:rsidP="006860CF">
      <w:pPr>
        <w:tabs>
          <w:tab w:val="left" w:pos="630"/>
        </w:tabs>
        <w:spacing w:line="480" w:lineRule="auto"/>
        <w:rPr>
          <w:rFonts w:ascii="Times New Roman" w:hAnsi="Times New Roman" w:cs="Times New Roman"/>
          <w:b/>
        </w:rPr>
      </w:pPr>
      <w:r w:rsidRPr="00A25DEF">
        <w:rPr>
          <w:rFonts w:ascii="Times New Roman" w:hAnsi="Times New Roman" w:cs="Times New Roman"/>
          <w:b/>
        </w:rPr>
        <w:lastRenderedPageBreak/>
        <w:t>Interdisciplinary Study</w:t>
      </w:r>
    </w:p>
    <w:p w14:paraId="23F3BAA3" w14:textId="53101D9A" w:rsidR="00A25DEF" w:rsidRDefault="00A25DEF" w:rsidP="000F5E98">
      <w:pPr>
        <w:keepNext/>
        <w:tabs>
          <w:tab w:val="left" w:pos="630"/>
        </w:tabs>
        <w:spacing w:line="480" w:lineRule="auto"/>
        <w:rPr>
          <w:rFonts w:ascii="Times New Roman" w:hAnsi="Times New Roman" w:cs="Times New Roman"/>
        </w:rPr>
      </w:pPr>
      <w:r>
        <w:rPr>
          <w:rFonts w:ascii="Times New Roman" w:hAnsi="Times New Roman" w:cs="Times New Roman"/>
        </w:rPr>
        <w:t>With classroom teachers</w:t>
      </w:r>
      <w:r w:rsidR="00BB0DA4">
        <w:rPr>
          <w:rFonts w:ascii="Times New Roman" w:hAnsi="Times New Roman" w:cs="Times New Roman"/>
        </w:rPr>
        <w:t>,</w:t>
      </w:r>
      <w:r>
        <w:rPr>
          <w:rFonts w:ascii="Times New Roman" w:hAnsi="Times New Roman" w:cs="Times New Roman"/>
        </w:rPr>
        <w:t xml:space="preserve"> students outline and write a proposal to the administration seeking support and approval</w:t>
      </w:r>
      <w:r w:rsidR="00BB0DA4">
        <w:rPr>
          <w:rFonts w:ascii="Times New Roman" w:hAnsi="Times New Roman" w:cs="Times New Roman"/>
        </w:rPr>
        <w:t xml:space="preserve"> for their mural to be executed</w:t>
      </w:r>
      <w:r w:rsidR="00B37B6B">
        <w:rPr>
          <w:rFonts w:ascii="Times New Roman" w:hAnsi="Times New Roman" w:cs="Times New Roman"/>
        </w:rPr>
        <w:t xml:space="preserve">.  Some classes write </w:t>
      </w:r>
      <w:r w:rsidR="00B37B6B" w:rsidRPr="00CC600C">
        <w:rPr>
          <w:rFonts w:ascii="Times New Roman" w:hAnsi="Times New Roman" w:cs="Times New Roman"/>
        </w:rPr>
        <w:t>letters</w:t>
      </w:r>
      <w:r w:rsidR="00CC600C">
        <w:rPr>
          <w:rFonts w:ascii="Times New Roman" w:hAnsi="Times New Roman" w:cs="Times New Roman"/>
        </w:rPr>
        <w:t xml:space="preserve"> (see</w:t>
      </w:r>
      <w:r w:rsidR="004E1CB4" w:rsidRPr="00CC600C">
        <w:rPr>
          <w:rFonts w:ascii="Times New Roman" w:hAnsi="Times New Roman" w:cs="Times New Roman"/>
        </w:rPr>
        <w:t xml:space="preserve"> Figure </w:t>
      </w:r>
      <w:r w:rsidR="00CC600C" w:rsidRPr="00CC600C">
        <w:rPr>
          <w:rFonts w:ascii="Times New Roman" w:hAnsi="Times New Roman" w:cs="Times New Roman"/>
        </w:rPr>
        <w:t>1</w:t>
      </w:r>
      <w:r w:rsidR="00CC600C">
        <w:rPr>
          <w:rFonts w:ascii="Times New Roman" w:hAnsi="Times New Roman" w:cs="Times New Roman"/>
        </w:rPr>
        <w:t>)</w:t>
      </w:r>
      <w:r w:rsidR="004E1CB4" w:rsidRPr="00CC600C">
        <w:rPr>
          <w:rFonts w:ascii="Times New Roman" w:hAnsi="Times New Roman" w:cs="Times New Roman"/>
        </w:rPr>
        <w:t>,</w:t>
      </w:r>
      <w:r w:rsidR="004E1CB4">
        <w:rPr>
          <w:rFonts w:ascii="Times New Roman" w:hAnsi="Times New Roman" w:cs="Times New Roman"/>
        </w:rPr>
        <w:t xml:space="preserve"> </w:t>
      </w:r>
      <w:r w:rsidRPr="004E1CB4">
        <w:rPr>
          <w:rFonts w:ascii="Times New Roman" w:hAnsi="Times New Roman" w:cs="Times New Roman"/>
        </w:rPr>
        <w:t>while</w:t>
      </w:r>
      <w:r>
        <w:rPr>
          <w:rFonts w:ascii="Times New Roman" w:hAnsi="Times New Roman" w:cs="Times New Roman"/>
        </w:rPr>
        <w:t xml:space="preserve"> ot</w:t>
      </w:r>
      <w:r w:rsidR="004E1CB4">
        <w:rPr>
          <w:rFonts w:ascii="Times New Roman" w:hAnsi="Times New Roman" w:cs="Times New Roman"/>
        </w:rPr>
        <w:t>hers prepare oral presentations</w:t>
      </w:r>
      <w:r w:rsidR="00B37B6B">
        <w:rPr>
          <w:rFonts w:ascii="Times New Roman" w:hAnsi="Times New Roman" w:cs="Times New Roman"/>
        </w:rPr>
        <w:t xml:space="preserve"> to explain</w:t>
      </w:r>
      <w:r>
        <w:rPr>
          <w:rFonts w:ascii="Times New Roman" w:hAnsi="Times New Roman" w:cs="Times New Roman"/>
        </w:rPr>
        <w:t xml:space="preserve"> the reasoning behi</w:t>
      </w:r>
      <w:r w:rsidR="00E6541B">
        <w:rPr>
          <w:rFonts w:ascii="Times New Roman" w:hAnsi="Times New Roman" w:cs="Times New Roman"/>
        </w:rPr>
        <w:t xml:space="preserve">nd their theme and why their chosen </w:t>
      </w:r>
      <w:r w:rsidR="000F024A">
        <w:rPr>
          <w:rFonts w:ascii="Times New Roman" w:hAnsi="Times New Roman" w:cs="Times New Roman"/>
        </w:rPr>
        <w:t>idea</w:t>
      </w:r>
      <w:r>
        <w:rPr>
          <w:rFonts w:ascii="Times New Roman" w:hAnsi="Times New Roman" w:cs="Times New Roman"/>
        </w:rPr>
        <w:t xml:space="preserve"> is a worthwhile cause</w:t>
      </w:r>
      <w:r w:rsidR="0063511B">
        <w:rPr>
          <w:rFonts w:ascii="Times New Roman" w:hAnsi="Times New Roman" w:cs="Times New Roman"/>
        </w:rPr>
        <w:t>,</w:t>
      </w:r>
      <w:r w:rsidR="00BB0DA4">
        <w:rPr>
          <w:rFonts w:ascii="Times New Roman" w:hAnsi="Times New Roman" w:cs="Times New Roman"/>
        </w:rPr>
        <w:t xml:space="preserve"> deserving of support</w:t>
      </w:r>
      <w:r>
        <w:rPr>
          <w:rFonts w:ascii="Times New Roman" w:hAnsi="Times New Roman" w:cs="Times New Roman"/>
        </w:rPr>
        <w:t xml:space="preserve">. </w:t>
      </w:r>
      <w:r w:rsidR="001A764B">
        <w:rPr>
          <w:rFonts w:ascii="Times New Roman" w:hAnsi="Times New Roman" w:cs="Times New Roman"/>
        </w:rPr>
        <w:t>Wr</w:t>
      </w:r>
      <w:r w:rsidR="00BB0DA4">
        <w:rPr>
          <w:rFonts w:ascii="Times New Roman" w:hAnsi="Times New Roman" w:cs="Times New Roman"/>
        </w:rPr>
        <w:t>iting and presenting</w:t>
      </w:r>
      <w:r w:rsidR="001A764B">
        <w:rPr>
          <w:rFonts w:ascii="Times New Roman" w:hAnsi="Times New Roman" w:cs="Times New Roman"/>
        </w:rPr>
        <w:t xml:space="preserve"> objectives</w:t>
      </w:r>
      <w:r w:rsidR="00A54ADF">
        <w:rPr>
          <w:rFonts w:ascii="Times New Roman" w:hAnsi="Times New Roman" w:cs="Times New Roman"/>
        </w:rPr>
        <w:t xml:space="preserve"> and </w:t>
      </w:r>
      <w:r w:rsidR="00BB0DA4">
        <w:rPr>
          <w:rFonts w:ascii="Times New Roman" w:hAnsi="Times New Roman" w:cs="Times New Roman"/>
        </w:rPr>
        <w:t>rationale</w:t>
      </w:r>
      <w:r w:rsidR="001A764B">
        <w:rPr>
          <w:rFonts w:ascii="Times New Roman" w:hAnsi="Times New Roman" w:cs="Times New Roman"/>
        </w:rPr>
        <w:t>, connecting to the wider community and gainin</w:t>
      </w:r>
      <w:r w:rsidR="00A54ADF">
        <w:rPr>
          <w:rFonts w:ascii="Times New Roman" w:hAnsi="Times New Roman" w:cs="Times New Roman"/>
        </w:rPr>
        <w:t>g approval for this</w:t>
      </w:r>
      <w:r w:rsidR="00BB0DA4">
        <w:rPr>
          <w:rFonts w:ascii="Times New Roman" w:hAnsi="Times New Roman" w:cs="Times New Roman"/>
        </w:rPr>
        <w:t xml:space="preserve"> real life problem</w:t>
      </w:r>
      <w:r w:rsidR="001A764B">
        <w:rPr>
          <w:rFonts w:ascii="Times New Roman" w:hAnsi="Times New Roman" w:cs="Times New Roman"/>
        </w:rPr>
        <w:t xml:space="preserve"> </w:t>
      </w:r>
      <w:r w:rsidR="00BB0DA4">
        <w:rPr>
          <w:rFonts w:ascii="Times New Roman" w:hAnsi="Times New Roman" w:cs="Times New Roman"/>
        </w:rPr>
        <w:t>help students understand more aspects</w:t>
      </w:r>
      <w:r w:rsidR="001A764B">
        <w:rPr>
          <w:rFonts w:ascii="Times New Roman" w:hAnsi="Times New Roman" w:cs="Times New Roman"/>
        </w:rPr>
        <w:t xml:space="preserve"> </w:t>
      </w:r>
      <w:r w:rsidR="00BB0DA4">
        <w:rPr>
          <w:rFonts w:ascii="Times New Roman" w:hAnsi="Times New Roman" w:cs="Times New Roman"/>
        </w:rPr>
        <w:t>of the social practice process (</w:t>
      </w:r>
      <w:proofErr w:type="spellStart"/>
      <w:r w:rsidR="00BB0DA4">
        <w:rPr>
          <w:rFonts w:ascii="Times New Roman" w:hAnsi="Times New Roman" w:cs="Times New Roman"/>
        </w:rPr>
        <w:t>Guyotte</w:t>
      </w:r>
      <w:proofErr w:type="spellEnd"/>
      <w:r w:rsidR="00BB0DA4">
        <w:rPr>
          <w:rFonts w:ascii="Times New Roman" w:hAnsi="Times New Roman" w:cs="Times New Roman"/>
        </w:rPr>
        <w:t>,</w:t>
      </w:r>
      <w:r w:rsidR="00D85EE2">
        <w:rPr>
          <w:rFonts w:ascii="Times New Roman" w:hAnsi="Times New Roman" w:cs="Times New Roman"/>
        </w:rPr>
        <w:t xml:space="preserve"> </w:t>
      </w:r>
      <w:proofErr w:type="spellStart"/>
      <w:r w:rsidR="00D85EE2">
        <w:rPr>
          <w:rFonts w:ascii="Times New Roman" w:hAnsi="Times New Roman" w:cs="Times New Roman"/>
        </w:rPr>
        <w:t>Sochacka</w:t>
      </w:r>
      <w:proofErr w:type="spellEnd"/>
      <w:r w:rsidR="00D85EE2">
        <w:rPr>
          <w:rFonts w:ascii="Times New Roman" w:hAnsi="Times New Roman" w:cs="Times New Roman"/>
        </w:rPr>
        <w:t xml:space="preserve">, </w:t>
      </w:r>
      <w:proofErr w:type="spellStart"/>
      <w:r w:rsidR="00D85EE2">
        <w:rPr>
          <w:rFonts w:ascii="Times New Roman" w:hAnsi="Times New Roman" w:cs="Times New Roman"/>
        </w:rPr>
        <w:t>Constantino</w:t>
      </w:r>
      <w:proofErr w:type="spellEnd"/>
      <w:r w:rsidR="00D85EE2">
        <w:rPr>
          <w:rFonts w:ascii="Times New Roman" w:hAnsi="Times New Roman" w:cs="Times New Roman"/>
        </w:rPr>
        <w:t xml:space="preserve">, Walther &amp; </w:t>
      </w:r>
      <w:proofErr w:type="spellStart"/>
      <w:r w:rsidR="00D85EE2">
        <w:rPr>
          <w:rFonts w:ascii="Times New Roman" w:hAnsi="Times New Roman" w:cs="Times New Roman"/>
        </w:rPr>
        <w:t>Kellam</w:t>
      </w:r>
      <w:proofErr w:type="spellEnd"/>
      <w:r w:rsidR="00D85EE2">
        <w:rPr>
          <w:rFonts w:ascii="Times New Roman" w:hAnsi="Times New Roman" w:cs="Times New Roman"/>
        </w:rPr>
        <w:t xml:space="preserve">, </w:t>
      </w:r>
      <w:r w:rsidR="00BB0DA4">
        <w:rPr>
          <w:rFonts w:ascii="Times New Roman" w:hAnsi="Times New Roman" w:cs="Times New Roman"/>
        </w:rPr>
        <w:t xml:space="preserve">2015). </w:t>
      </w:r>
    </w:p>
    <w:p w14:paraId="1FC973F5" w14:textId="77777777" w:rsidR="000F5E98" w:rsidRDefault="000F5E98" w:rsidP="000F5E98">
      <w:pPr>
        <w:keepNext/>
        <w:tabs>
          <w:tab w:val="left" w:pos="630"/>
        </w:tabs>
        <w:spacing w:line="480" w:lineRule="auto"/>
      </w:pPr>
      <w:r w:rsidRPr="0063511B">
        <w:rPr>
          <w:rFonts w:ascii="Times New Roman" w:hAnsi="Times New Roman" w:cs="Times New Roman"/>
          <w:noProof/>
        </w:rPr>
        <w:drawing>
          <wp:inline distT="0" distB="0" distL="0" distR="0" wp14:anchorId="4EF22112" wp14:editId="39EB8110">
            <wp:extent cx="5486400" cy="4110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eventsd"/>
                    <pic:cNvPicPr/>
                  </pic:nvPicPr>
                  <pic:blipFill>
                    <a:blip r:embed="rId7">
                      <a:extLst>
                        <a:ext uri="{28A0092B-C50C-407E-A947-70E740481C1C}">
                          <a14:useLocalDpi xmlns:a14="http://schemas.microsoft.com/office/drawing/2010/main" val="0"/>
                        </a:ext>
                      </a:extLst>
                    </a:blip>
                    <a:stretch>
                      <a:fillRect/>
                    </a:stretch>
                  </pic:blipFill>
                  <pic:spPr>
                    <a:xfrm>
                      <a:off x="0" y="0"/>
                      <a:ext cx="5486400" cy="4110355"/>
                    </a:xfrm>
                    <a:prstGeom prst="rect">
                      <a:avLst/>
                    </a:prstGeom>
                  </pic:spPr>
                </pic:pic>
              </a:graphicData>
            </a:graphic>
          </wp:inline>
        </w:drawing>
      </w:r>
    </w:p>
    <w:p w14:paraId="0E72389A" w14:textId="3920B3CD" w:rsidR="000F5E98" w:rsidRDefault="004E1CB4" w:rsidP="000F5E98">
      <w:pPr>
        <w:pStyle w:val="Caption"/>
        <w:jc w:val="center"/>
      </w:pPr>
      <w:r>
        <w:t>Figure 2.</w:t>
      </w:r>
      <w:r w:rsidR="000F5E98">
        <w:t xml:space="preserve"> Let Your Imagination Fly</w:t>
      </w:r>
    </w:p>
    <w:p w14:paraId="39738531" w14:textId="77777777" w:rsidR="000F5E98" w:rsidRDefault="000F5E98" w:rsidP="000F5E98">
      <w:pPr>
        <w:keepNext/>
        <w:tabs>
          <w:tab w:val="left" w:pos="630"/>
        </w:tabs>
        <w:spacing w:line="480" w:lineRule="auto"/>
        <w:rPr>
          <w:rFonts w:ascii="Times New Roman" w:hAnsi="Times New Roman" w:cs="Times New Roman"/>
        </w:rPr>
      </w:pPr>
    </w:p>
    <w:p w14:paraId="1AC30E45" w14:textId="77777777" w:rsidR="000F5E98" w:rsidRPr="00A25DEF" w:rsidRDefault="000F5E98" w:rsidP="000F5E98">
      <w:pPr>
        <w:keepNext/>
        <w:tabs>
          <w:tab w:val="left" w:pos="630"/>
        </w:tabs>
        <w:spacing w:line="480" w:lineRule="auto"/>
        <w:rPr>
          <w:rFonts w:ascii="Times New Roman" w:hAnsi="Times New Roman" w:cs="Times New Roman"/>
        </w:rPr>
      </w:pPr>
    </w:p>
    <w:p w14:paraId="379C09C6" w14:textId="7087C27A" w:rsidR="00D0443A" w:rsidRDefault="00D0443A" w:rsidP="006860CF">
      <w:pPr>
        <w:tabs>
          <w:tab w:val="left" w:pos="630"/>
        </w:tabs>
        <w:spacing w:line="480" w:lineRule="auto"/>
        <w:rPr>
          <w:rFonts w:ascii="Times New Roman" w:hAnsi="Times New Roman" w:cs="Times New Roman"/>
          <w:b/>
        </w:rPr>
      </w:pPr>
      <w:r>
        <w:rPr>
          <w:rFonts w:ascii="Times New Roman" w:hAnsi="Times New Roman" w:cs="Times New Roman"/>
          <w:b/>
        </w:rPr>
        <w:t>Critique, Editing and Constructing</w:t>
      </w:r>
    </w:p>
    <w:p w14:paraId="5AE8F751" w14:textId="3A9A763E" w:rsidR="00A25DEF" w:rsidRPr="004033CD" w:rsidRDefault="00A25DEF" w:rsidP="004033CD">
      <w:pPr>
        <w:keepNext/>
        <w:tabs>
          <w:tab w:val="left" w:pos="630"/>
        </w:tabs>
        <w:spacing w:line="480" w:lineRule="auto"/>
      </w:pPr>
      <w:r>
        <w:rPr>
          <w:rFonts w:ascii="Times New Roman" w:hAnsi="Times New Roman" w:cs="Times New Roman"/>
          <w:b/>
        </w:rPr>
        <w:tab/>
      </w:r>
      <w:r w:rsidRPr="00A25DEF">
        <w:rPr>
          <w:rFonts w:ascii="Times New Roman" w:hAnsi="Times New Roman" w:cs="Times New Roman"/>
        </w:rPr>
        <w:t xml:space="preserve">When I present </w:t>
      </w:r>
      <w:r>
        <w:rPr>
          <w:rFonts w:ascii="Times New Roman" w:hAnsi="Times New Roman" w:cs="Times New Roman"/>
        </w:rPr>
        <w:t>the sk</w:t>
      </w:r>
      <w:r w:rsidR="00A54ADF">
        <w:rPr>
          <w:rFonts w:ascii="Times New Roman" w:hAnsi="Times New Roman" w:cs="Times New Roman"/>
        </w:rPr>
        <w:t>etch to the children I show the</w:t>
      </w:r>
      <w:r>
        <w:rPr>
          <w:rFonts w:ascii="Times New Roman" w:hAnsi="Times New Roman" w:cs="Times New Roman"/>
        </w:rPr>
        <w:t xml:space="preserve"> correlat</w:t>
      </w:r>
      <w:r w:rsidR="00A54ADF">
        <w:rPr>
          <w:rFonts w:ascii="Times New Roman" w:hAnsi="Times New Roman" w:cs="Times New Roman"/>
        </w:rPr>
        <w:t>ing drawing</w:t>
      </w:r>
      <w:r w:rsidR="000F024A">
        <w:rPr>
          <w:rFonts w:ascii="Times New Roman" w:hAnsi="Times New Roman" w:cs="Times New Roman"/>
        </w:rPr>
        <w:t xml:space="preserve"> </w:t>
      </w:r>
      <w:r w:rsidR="00A54ADF">
        <w:rPr>
          <w:rFonts w:ascii="Times New Roman" w:hAnsi="Times New Roman" w:cs="Times New Roman"/>
        </w:rPr>
        <w:t>incorporated</w:t>
      </w:r>
      <w:r>
        <w:rPr>
          <w:rFonts w:ascii="Times New Roman" w:hAnsi="Times New Roman" w:cs="Times New Roman"/>
        </w:rPr>
        <w:t xml:space="preserve"> from each student</w:t>
      </w:r>
      <w:r w:rsidR="006E7B42">
        <w:rPr>
          <w:rFonts w:ascii="Times New Roman" w:hAnsi="Times New Roman" w:cs="Times New Roman"/>
        </w:rPr>
        <w:t>’s sketche</w:t>
      </w:r>
      <w:r w:rsidR="00A54ADF">
        <w:rPr>
          <w:rFonts w:ascii="Times New Roman" w:hAnsi="Times New Roman" w:cs="Times New Roman"/>
        </w:rPr>
        <w:t>s</w:t>
      </w:r>
      <w:r>
        <w:rPr>
          <w:rFonts w:ascii="Times New Roman" w:hAnsi="Times New Roman" w:cs="Times New Roman"/>
        </w:rPr>
        <w:t xml:space="preserve">.  Their name is </w:t>
      </w:r>
      <w:r w:rsidR="00A54ADF">
        <w:rPr>
          <w:rFonts w:ascii="Times New Roman" w:hAnsi="Times New Roman" w:cs="Times New Roman"/>
        </w:rPr>
        <w:t xml:space="preserve">placed </w:t>
      </w:r>
      <w:r>
        <w:rPr>
          <w:rFonts w:ascii="Times New Roman" w:hAnsi="Times New Roman" w:cs="Times New Roman"/>
        </w:rPr>
        <w:t xml:space="preserve">in the mural </w:t>
      </w:r>
      <w:r w:rsidR="000F024A">
        <w:rPr>
          <w:rFonts w:ascii="Times New Roman" w:hAnsi="Times New Roman" w:cs="Times New Roman"/>
        </w:rPr>
        <w:t>next to</w:t>
      </w:r>
      <w:r>
        <w:rPr>
          <w:rFonts w:ascii="Times New Roman" w:hAnsi="Times New Roman" w:cs="Times New Roman"/>
        </w:rPr>
        <w:t xml:space="preserve"> the</w:t>
      </w:r>
      <w:r w:rsidR="004033CD">
        <w:rPr>
          <w:rFonts w:ascii="Times New Roman" w:hAnsi="Times New Roman" w:cs="Times New Roman"/>
        </w:rPr>
        <w:t xml:space="preserve"> </w:t>
      </w:r>
      <w:r>
        <w:rPr>
          <w:rFonts w:ascii="Times New Roman" w:hAnsi="Times New Roman" w:cs="Times New Roman"/>
        </w:rPr>
        <w:t xml:space="preserve">idea they contribute.  After sharing the </w:t>
      </w:r>
      <w:r w:rsidR="007546C6">
        <w:rPr>
          <w:rFonts w:ascii="Times New Roman" w:hAnsi="Times New Roman" w:cs="Times New Roman"/>
        </w:rPr>
        <w:t>design</w:t>
      </w:r>
      <w:r w:rsidR="00CC600C">
        <w:rPr>
          <w:rFonts w:ascii="Times New Roman" w:hAnsi="Times New Roman" w:cs="Times New Roman"/>
        </w:rPr>
        <w:t xml:space="preserve"> (see </w:t>
      </w:r>
      <w:r w:rsidR="004E1CB4" w:rsidRPr="00CC600C">
        <w:rPr>
          <w:rFonts w:ascii="Times New Roman" w:hAnsi="Times New Roman" w:cs="Times New Roman"/>
        </w:rPr>
        <w:t>Figure 2</w:t>
      </w:r>
      <w:r w:rsidR="00CC600C">
        <w:rPr>
          <w:rFonts w:ascii="Times New Roman" w:hAnsi="Times New Roman" w:cs="Times New Roman"/>
        </w:rPr>
        <w:t>),</w:t>
      </w:r>
      <w:r w:rsidR="007546C6">
        <w:rPr>
          <w:rFonts w:ascii="Times New Roman" w:hAnsi="Times New Roman" w:cs="Times New Roman"/>
        </w:rPr>
        <w:t xml:space="preserve"> I address areas</w:t>
      </w:r>
      <w:r>
        <w:rPr>
          <w:rFonts w:ascii="Times New Roman" w:hAnsi="Times New Roman" w:cs="Times New Roman"/>
        </w:rPr>
        <w:t xml:space="preserve"> th</w:t>
      </w:r>
      <w:r w:rsidR="00B17E4C">
        <w:rPr>
          <w:rFonts w:ascii="Times New Roman" w:hAnsi="Times New Roman" w:cs="Times New Roman"/>
        </w:rPr>
        <w:t>at are unfinished and seek</w:t>
      </w:r>
      <w:r w:rsidR="007546C6">
        <w:rPr>
          <w:rFonts w:ascii="Times New Roman" w:hAnsi="Times New Roman" w:cs="Times New Roman"/>
        </w:rPr>
        <w:t xml:space="preserve"> more input from the class</w:t>
      </w:r>
      <w:r>
        <w:rPr>
          <w:rFonts w:ascii="Times New Roman" w:hAnsi="Times New Roman" w:cs="Times New Roman"/>
        </w:rPr>
        <w:t xml:space="preserve"> to complete.</w:t>
      </w:r>
      <w:r w:rsidR="00A54ADF">
        <w:rPr>
          <w:rFonts w:ascii="Times New Roman" w:hAnsi="Times New Roman" w:cs="Times New Roman"/>
        </w:rPr>
        <w:t xml:space="preserve"> “Feedback that focuses on more than one aspect of learning- the product, process, and progress- yields maximum benefits to students” (Low, 2015, p. 44).</w:t>
      </w:r>
      <w:r>
        <w:rPr>
          <w:rFonts w:ascii="Times New Roman" w:hAnsi="Times New Roman" w:cs="Times New Roman"/>
        </w:rPr>
        <w:t xml:space="preserve">  I also </w:t>
      </w:r>
      <w:r w:rsidR="007546C6">
        <w:rPr>
          <w:rFonts w:ascii="Times New Roman" w:hAnsi="Times New Roman" w:cs="Times New Roman"/>
        </w:rPr>
        <w:t>discuss</w:t>
      </w:r>
      <w:r w:rsidR="000F024A">
        <w:rPr>
          <w:rFonts w:ascii="Times New Roman" w:hAnsi="Times New Roman" w:cs="Times New Roman"/>
        </w:rPr>
        <w:t xml:space="preserve"> ideas of my own that I</w:t>
      </w:r>
      <w:r w:rsidR="007546C6">
        <w:rPr>
          <w:rFonts w:ascii="Times New Roman" w:hAnsi="Times New Roman" w:cs="Times New Roman"/>
        </w:rPr>
        <w:t xml:space="preserve"> added, </w:t>
      </w:r>
      <w:r w:rsidR="000F024A">
        <w:rPr>
          <w:rFonts w:ascii="Times New Roman" w:hAnsi="Times New Roman" w:cs="Times New Roman"/>
        </w:rPr>
        <w:t>so students have</w:t>
      </w:r>
      <w:r w:rsidR="00E6541B">
        <w:rPr>
          <w:rFonts w:ascii="Times New Roman" w:hAnsi="Times New Roman" w:cs="Times New Roman"/>
        </w:rPr>
        <w:t xml:space="preserve"> the opportunity to approve or decline the additions.  I ask for any additional suggestions and overall approval before finishing </w:t>
      </w:r>
      <w:r w:rsidR="00B17E4C">
        <w:rPr>
          <w:rFonts w:ascii="Times New Roman" w:hAnsi="Times New Roman" w:cs="Times New Roman"/>
        </w:rPr>
        <w:t xml:space="preserve">the preliminary design. </w:t>
      </w:r>
      <w:r w:rsidR="007546C6">
        <w:rPr>
          <w:rFonts w:ascii="Times New Roman" w:hAnsi="Times New Roman" w:cs="Times New Roman"/>
        </w:rPr>
        <w:t xml:space="preserve">The fourth stage of visual inquiry, </w:t>
      </w:r>
      <w:r w:rsidR="00F0230A">
        <w:rPr>
          <w:rFonts w:ascii="Times New Roman" w:hAnsi="Times New Roman" w:cs="Times New Roman"/>
        </w:rPr>
        <w:t>“Reflection suggestions careful thought. It is the process of taking into consideration previous actions, decisions, and ideas” (</w:t>
      </w:r>
      <w:proofErr w:type="spellStart"/>
      <w:r w:rsidR="00F0230A">
        <w:rPr>
          <w:rFonts w:ascii="Times New Roman" w:hAnsi="Times New Roman" w:cs="Times New Roman"/>
        </w:rPr>
        <w:t>Heid</w:t>
      </w:r>
      <w:proofErr w:type="spellEnd"/>
      <w:r w:rsidR="00F0230A">
        <w:rPr>
          <w:rFonts w:ascii="Times New Roman" w:hAnsi="Times New Roman" w:cs="Times New Roman"/>
        </w:rPr>
        <w:t xml:space="preserve">, 2008, p.45).  </w:t>
      </w:r>
      <w:r w:rsidR="00B17E4C">
        <w:rPr>
          <w:rFonts w:ascii="Times New Roman" w:hAnsi="Times New Roman" w:cs="Times New Roman"/>
        </w:rPr>
        <w:t xml:space="preserve"> I find this </w:t>
      </w:r>
      <w:r w:rsidR="00E6541B">
        <w:rPr>
          <w:rFonts w:ascii="Times New Roman" w:hAnsi="Times New Roman" w:cs="Times New Roman"/>
        </w:rPr>
        <w:t>a good way to introduce students to the idea of critique</w:t>
      </w:r>
      <w:r w:rsidR="00B17E4C">
        <w:rPr>
          <w:rFonts w:ascii="Times New Roman" w:hAnsi="Times New Roman" w:cs="Times New Roman"/>
        </w:rPr>
        <w:t xml:space="preserve">. When I am </w:t>
      </w:r>
      <w:r w:rsidR="00E6541B">
        <w:rPr>
          <w:rFonts w:ascii="Times New Roman" w:hAnsi="Times New Roman" w:cs="Times New Roman"/>
        </w:rPr>
        <w:t xml:space="preserve">first in the </w:t>
      </w:r>
      <w:r w:rsidR="00B17E4C">
        <w:rPr>
          <w:rFonts w:ascii="Times New Roman" w:hAnsi="Times New Roman" w:cs="Times New Roman"/>
        </w:rPr>
        <w:t>position of being critiqued,</w:t>
      </w:r>
      <w:r w:rsidR="00E6541B">
        <w:rPr>
          <w:rFonts w:ascii="Times New Roman" w:hAnsi="Times New Roman" w:cs="Times New Roman"/>
        </w:rPr>
        <w:t xml:space="preserve"> students </w:t>
      </w:r>
      <w:r w:rsidR="00B17E4C">
        <w:rPr>
          <w:rFonts w:ascii="Times New Roman" w:hAnsi="Times New Roman" w:cs="Times New Roman"/>
        </w:rPr>
        <w:t xml:space="preserve">can </w:t>
      </w:r>
      <w:r w:rsidR="006E7B42">
        <w:rPr>
          <w:rFonts w:ascii="Times New Roman" w:hAnsi="Times New Roman" w:cs="Times New Roman"/>
        </w:rPr>
        <w:t>experience the critique from a</w:t>
      </w:r>
      <w:r w:rsidR="00E6541B">
        <w:rPr>
          <w:rFonts w:ascii="Times New Roman" w:hAnsi="Times New Roman" w:cs="Times New Roman"/>
        </w:rPr>
        <w:t xml:space="preserve"> non-threatening perspective of commentator rather than receiver</w:t>
      </w:r>
      <w:r w:rsidR="00B17E4C">
        <w:rPr>
          <w:rFonts w:ascii="Times New Roman" w:hAnsi="Times New Roman" w:cs="Times New Roman"/>
        </w:rPr>
        <w:t>.  I can also model</w:t>
      </w:r>
      <w:r w:rsidR="00E6541B">
        <w:rPr>
          <w:rFonts w:ascii="Times New Roman" w:hAnsi="Times New Roman" w:cs="Times New Roman"/>
        </w:rPr>
        <w:t xml:space="preserve"> good </w:t>
      </w:r>
      <w:r w:rsidR="00B17E4C">
        <w:rPr>
          <w:rFonts w:ascii="Times New Roman" w:hAnsi="Times New Roman" w:cs="Times New Roman"/>
        </w:rPr>
        <w:t>listening to</w:t>
      </w:r>
      <w:r w:rsidR="00E6541B">
        <w:rPr>
          <w:rFonts w:ascii="Times New Roman" w:hAnsi="Times New Roman" w:cs="Times New Roman"/>
        </w:rPr>
        <w:t xml:space="preserve"> suggestions</w:t>
      </w:r>
      <w:r w:rsidR="00B17E4C">
        <w:rPr>
          <w:rFonts w:ascii="Times New Roman" w:hAnsi="Times New Roman" w:cs="Times New Roman"/>
        </w:rPr>
        <w:t xml:space="preserve"> from others</w:t>
      </w:r>
      <w:r w:rsidR="00E6541B">
        <w:rPr>
          <w:rFonts w:ascii="Times New Roman" w:hAnsi="Times New Roman" w:cs="Times New Roman"/>
        </w:rPr>
        <w:t xml:space="preserve"> and how to have an open mind to change in one’s artwork. </w:t>
      </w:r>
      <w:proofErr w:type="spellStart"/>
      <w:r w:rsidR="006E7B42">
        <w:rPr>
          <w:rFonts w:ascii="Times New Roman" w:hAnsi="Times New Roman" w:cs="Times New Roman"/>
        </w:rPr>
        <w:t>Gude</w:t>
      </w:r>
      <w:proofErr w:type="spellEnd"/>
      <w:r w:rsidR="006E7B42">
        <w:rPr>
          <w:rFonts w:ascii="Times New Roman" w:hAnsi="Times New Roman" w:cs="Times New Roman"/>
        </w:rPr>
        <w:t xml:space="preserve"> </w:t>
      </w:r>
      <w:r w:rsidR="00A82BB8">
        <w:rPr>
          <w:rFonts w:ascii="Times New Roman" w:hAnsi="Times New Roman" w:cs="Times New Roman"/>
        </w:rPr>
        <w:t xml:space="preserve">(2010) </w:t>
      </w:r>
      <w:r w:rsidR="006E7B42">
        <w:rPr>
          <w:rFonts w:ascii="Times New Roman" w:hAnsi="Times New Roman" w:cs="Times New Roman"/>
        </w:rPr>
        <w:t>explains there are many factors in stimulating creativity in the art making process:</w:t>
      </w:r>
    </w:p>
    <w:p w14:paraId="56200123" w14:textId="28B00B08" w:rsidR="006E7B42" w:rsidRDefault="006E7B42" w:rsidP="006E7B42">
      <w:pPr>
        <w:tabs>
          <w:tab w:val="left" w:pos="630"/>
        </w:tabs>
        <w:spacing w:line="480" w:lineRule="auto"/>
        <w:ind w:left="630" w:right="720"/>
        <w:rPr>
          <w:rFonts w:ascii="Times New Roman" w:hAnsi="Times New Roman" w:cs="Times New Roman"/>
        </w:rPr>
      </w:pPr>
      <w:r>
        <w:rPr>
          <w:rFonts w:ascii="Times New Roman" w:hAnsi="Times New Roman" w:cs="Times New Roman"/>
        </w:rPr>
        <w:tab/>
        <w:t xml:space="preserve">Conditions of psychological safety and freedom that make creativity possible are produced, not merely by the teacher’s wishes, but rather by how his or her attitude manifests itself in the range of choices that affect course content, work styles, class discussions, peer interactions, </w:t>
      </w:r>
      <w:r>
        <w:rPr>
          <w:rFonts w:ascii="Times New Roman" w:hAnsi="Times New Roman" w:cs="Times New Roman"/>
        </w:rPr>
        <w:lastRenderedPageBreak/>
        <w:t>opportunities for playful engagement with materials, ideas, assessment or the lack thereof. (</w:t>
      </w:r>
      <w:r w:rsidR="00A82BB8">
        <w:rPr>
          <w:rFonts w:ascii="Times New Roman" w:hAnsi="Times New Roman" w:cs="Times New Roman"/>
        </w:rPr>
        <w:t>p. 34)</w:t>
      </w:r>
    </w:p>
    <w:p w14:paraId="4C8B14AD" w14:textId="2588E032" w:rsidR="000F024A" w:rsidRPr="00F83EF6" w:rsidRDefault="00E6541B" w:rsidP="00F83EF6">
      <w:pPr>
        <w:keepNext/>
        <w:tabs>
          <w:tab w:val="left" w:pos="630"/>
        </w:tabs>
        <w:spacing w:line="480" w:lineRule="auto"/>
      </w:pPr>
      <w:r>
        <w:rPr>
          <w:rFonts w:ascii="Times New Roman" w:hAnsi="Times New Roman" w:cs="Times New Roman"/>
        </w:rPr>
        <w:tab/>
        <w:t>After students gain administrative support and I gain student approval for the design</w:t>
      </w:r>
      <w:r w:rsidR="000F5E98">
        <w:rPr>
          <w:rFonts w:ascii="Times New Roman" w:hAnsi="Times New Roman" w:cs="Times New Roman"/>
        </w:rPr>
        <w:t xml:space="preserve">, </w:t>
      </w:r>
      <w:r>
        <w:rPr>
          <w:rFonts w:ascii="Times New Roman" w:hAnsi="Times New Roman" w:cs="Times New Roman"/>
        </w:rPr>
        <w:t xml:space="preserve">I paint rough lines to separate areas of the </w:t>
      </w:r>
      <w:r w:rsidR="002B0EEA">
        <w:rPr>
          <w:rFonts w:ascii="Times New Roman" w:hAnsi="Times New Roman" w:cs="Times New Roman"/>
        </w:rPr>
        <w:t>mural wall</w:t>
      </w:r>
      <w:r>
        <w:rPr>
          <w:rFonts w:ascii="Times New Roman" w:hAnsi="Times New Roman" w:cs="Times New Roman"/>
        </w:rPr>
        <w:t xml:space="preserve"> so students can work in</w:t>
      </w:r>
      <w:r w:rsidR="000F024A">
        <w:rPr>
          <w:rFonts w:ascii="Times New Roman" w:hAnsi="Times New Roman" w:cs="Times New Roman"/>
        </w:rPr>
        <w:t xml:space="preserve"> teams to block in color.  </w:t>
      </w:r>
      <w:r w:rsidR="00CE7E1A">
        <w:rPr>
          <w:rFonts w:ascii="Times New Roman" w:hAnsi="Times New Roman" w:cs="Times New Roman"/>
        </w:rPr>
        <w:t>When</w:t>
      </w:r>
      <w:r w:rsidR="000F024A">
        <w:rPr>
          <w:rFonts w:ascii="Times New Roman" w:hAnsi="Times New Roman" w:cs="Times New Roman"/>
        </w:rPr>
        <w:t xml:space="preserve"> blocking</w:t>
      </w:r>
      <w:r w:rsidR="00CE7E1A">
        <w:rPr>
          <w:rFonts w:ascii="Times New Roman" w:hAnsi="Times New Roman" w:cs="Times New Roman"/>
        </w:rPr>
        <w:t xml:space="preserve"> is complete</w:t>
      </w:r>
      <w:r w:rsidR="000F024A">
        <w:rPr>
          <w:rFonts w:ascii="Times New Roman" w:hAnsi="Times New Roman" w:cs="Times New Roman"/>
        </w:rPr>
        <w:t xml:space="preserve">, artists will come in and </w:t>
      </w:r>
      <w:r w:rsidR="00B17E4C">
        <w:rPr>
          <w:rFonts w:ascii="Times New Roman" w:hAnsi="Times New Roman" w:cs="Times New Roman"/>
        </w:rPr>
        <w:t>help fill in background details. T</w:t>
      </w:r>
      <w:r w:rsidR="000F024A">
        <w:rPr>
          <w:rFonts w:ascii="Times New Roman" w:hAnsi="Times New Roman" w:cs="Times New Roman"/>
        </w:rPr>
        <w:t>he following painting sessions students can devote to working on t</w:t>
      </w:r>
      <w:r w:rsidR="006364D1">
        <w:rPr>
          <w:rFonts w:ascii="Times New Roman" w:hAnsi="Times New Roman" w:cs="Times New Roman"/>
        </w:rPr>
        <w:t>heir own contributed portions and decide what details they will add</w:t>
      </w:r>
      <w:r w:rsidR="000F024A">
        <w:rPr>
          <w:rFonts w:ascii="Times New Roman" w:hAnsi="Times New Roman" w:cs="Times New Roman"/>
        </w:rPr>
        <w:t xml:space="preserve">.  </w:t>
      </w:r>
      <w:r w:rsidR="004C0E97">
        <w:rPr>
          <w:rFonts w:ascii="Times New Roman" w:hAnsi="Times New Roman" w:cs="Times New Roman"/>
        </w:rPr>
        <w:t xml:space="preserve">“During this phase, the artwork may undergo considerable change as the artist comes to terms with its physical parameters, yet the creation of the work is not limited to this phase alone” (Mace &amp; Ward, 2002). </w:t>
      </w:r>
    </w:p>
    <w:p w14:paraId="1B9DBD0E" w14:textId="77777777" w:rsidR="000F024A" w:rsidRDefault="000F024A" w:rsidP="006860CF">
      <w:pPr>
        <w:tabs>
          <w:tab w:val="left" w:pos="630"/>
        </w:tabs>
        <w:spacing w:line="480" w:lineRule="auto"/>
        <w:rPr>
          <w:rFonts w:ascii="Times New Roman" w:hAnsi="Times New Roman" w:cs="Times New Roman"/>
          <w:b/>
        </w:rPr>
      </w:pPr>
      <w:r>
        <w:rPr>
          <w:rFonts w:ascii="Times New Roman" w:hAnsi="Times New Roman" w:cs="Times New Roman"/>
          <w:b/>
        </w:rPr>
        <w:t>Conclusion</w:t>
      </w:r>
    </w:p>
    <w:p w14:paraId="13A8FAF8" w14:textId="3721C4D5" w:rsidR="006860CF" w:rsidRDefault="006860CF" w:rsidP="006860CF">
      <w:pPr>
        <w:tabs>
          <w:tab w:val="left" w:pos="630"/>
        </w:tabs>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In order to design this piece I could not disappear inside a box and make something.  The nature of the artwork itself required me to be creat</w:t>
      </w:r>
      <w:r w:rsidR="000F024A">
        <w:rPr>
          <w:rFonts w:ascii="Times New Roman" w:hAnsi="Times New Roman" w:cs="Times New Roman"/>
        </w:rPr>
        <w:t>ive while collaborating, so I constantly stay</w:t>
      </w:r>
      <w:r>
        <w:rPr>
          <w:rFonts w:ascii="Times New Roman" w:hAnsi="Times New Roman" w:cs="Times New Roman"/>
        </w:rPr>
        <w:t xml:space="preserve"> open to new ideas of others and how thei</w:t>
      </w:r>
      <w:r w:rsidR="000F024A">
        <w:rPr>
          <w:rFonts w:ascii="Times New Roman" w:hAnsi="Times New Roman" w:cs="Times New Roman"/>
        </w:rPr>
        <w:t xml:space="preserve">r ideas </w:t>
      </w:r>
      <w:r>
        <w:rPr>
          <w:rFonts w:ascii="Times New Roman" w:hAnsi="Times New Roman" w:cs="Times New Roman"/>
        </w:rPr>
        <w:t xml:space="preserve">positively affect the artwork as a whole.  </w:t>
      </w:r>
      <w:r w:rsidR="000F024A">
        <w:rPr>
          <w:rFonts w:ascii="Times New Roman" w:hAnsi="Times New Roman" w:cs="Times New Roman"/>
        </w:rPr>
        <w:t>Through discussion</w:t>
      </w:r>
      <w:r w:rsidR="00976561">
        <w:rPr>
          <w:rFonts w:ascii="Times New Roman" w:hAnsi="Times New Roman" w:cs="Times New Roman"/>
        </w:rPr>
        <w:t xml:space="preserve">, brainstorming, </w:t>
      </w:r>
      <w:r w:rsidR="000F024A">
        <w:rPr>
          <w:rFonts w:ascii="Times New Roman" w:hAnsi="Times New Roman" w:cs="Times New Roman"/>
        </w:rPr>
        <w:t xml:space="preserve">sketching </w:t>
      </w:r>
      <w:r w:rsidR="00976561">
        <w:rPr>
          <w:rFonts w:ascii="Times New Roman" w:hAnsi="Times New Roman" w:cs="Times New Roman"/>
        </w:rPr>
        <w:t>and critique</w:t>
      </w:r>
      <w:r w:rsidR="00F83EF6">
        <w:rPr>
          <w:rFonts w:ascii="Times New Roman" w:hAnsi="Times New Roman" w:cs="Times New Roman"/>
        </w:rPr>
        <w:t>,</w:t>
      </w:r>
      <w:r w:rsidR="00976561">
        <w:rPr>
          <w:rFonts w:ascii="Times New Roman" w:hAnsi="Times New Roman" w:cs="Times New Roman"/>
        </w:rPr>
        <w:t xml:space="preserve"> student form ideas, thus</w:t>
      </w:r>
      <w:r w:rsidR="000F024A">
        <w:rPr>
          <w:rFonts w:ascii="Times New Roman" w:hAnsi="Times New Roman" w:cs="Times New Roman"/>
        </w:rPr>
        <w:t xml:space="preserve"> transform</w:t>
      </w:r>
      <w:r w:rsidR="00976561">
        <w:rPr>
          <w:rFonts w:ascii="Times New Roman" w:hAnsi="Times New Roman" w:cs="Times New Roman"/>
        </w:rPr>
        <w:t>ing</w:t>
      </w:r>
      <w:r w:rsidR="000F024A">
        <w:rPr>
          <w:rFonts w:ascii="Times New Roman" w:hAnsi="Times New Roman" w:cs="Times New Roman"/>
        </w:rPr>
        <w:t xml:space="preserve"> a vague concept like </w:t>
      </w:r>
      <w:r w:rsidR="00B17E4C">
        <w:rPr>
          <w:rFonts w:ascii="Times New Roman" w:hAnsi="Times New Roman" w:cs="Times New Roman"/>
        </w:rPr>
        <w:t>a Legacy M</w:t>
      </w:r>
      <w:r w:rsidR="000F024A">
        <w:rPr>
          <w:rFonts w:ascii="Times New Roman" w:hAnsi="Times New Roman" w:cs="Times New Roman"/>
        </w:rPr>
        <w:t xml:space="preserve">ural into a meaningful, personal construction for students to experience in concrete action. </w:t>
      </w:r>
      <w:r w:rsidR="00B17E4C">
        <w:rPr>
          <w:rFonts w:ascii="Times New Roman" w:hAnsi="Times New Roman" w:cs="Times New Roman"/>
        </w:rPr>
        <w:t xml:space="preserve"> My thanks to the Donkey Mill Art Center, </w:t>
      </w:r>
      <w:proofErr w:type="spellStart"/>
      <w:r w:rsidR="00B17E4C">
        <w:rPr>
          <w:rFonts w:ascii="Times New Roman" w:hAnsi="Times New Roman" w:cs="Times New Roman"/>
        </w:rPr>
        <w:t>Holualoa</w:t>
      </w:r>
      <w:proofErr w:type="spellEnd"/>
      <w:r w:rsidR="00B17E4C">
        <w:rPr>
          <w:rFonts w:ascii="Times New Roman" w:hAnsi="Times New Roman" w:cs="Times New Roman"/>
        </w:rPr>
        <w:t xml:space="preserve"> Elementary and the Target grant program for making this creative l</w:t>
      </w:r>
      <w:r w:rsidR="00976561">
        <w:rPr>
          <w:rFonts w:ascii="Times New Roman" w:hAnsi="Times New Roman" w:cs="Times New Roman"/>
        </w:rPr>
        <w:t>earning possibility a reality and to th</w:t>
      </w:r>
      <w:r w:rsidR="00CE7E1A">
        <w:rPr>
          <w:rFonts w:ascii="Times New Roman" w:hAnsi="Times New Roman" w:cs="Times New Roman"/>
        </w:rPr>
        <w:t>e University of Florida, Masters</w:t>
      </w:r>
      <w:r w:rsidR="00976561">
        <w:rPr>
          <w:rFonts w:ascii="Times New Roman" w:hAnsi="Times New Roman" w:cs="Times New Roman"/>
        </w:rPr>
        <w:t xml:space="preserve"> in Art Education program for encouraging me to reflect on my growth and learning from the experience.  </w:t>
      </w:r>
    </w:p>
    <w:p w14:paraId="4B929DC8" w14:textId="77777777" w:rsidR="004C0E97" w:rsidRDefault="004C0E97" w:rsidP="006860CF">
      <w:pPr>
        <w:tabs>
          <w:tab w:val="left" w:pos="630"/>
        </w:tabs>
        <w:spacing w:line="480" w:lineRule="auto"/>
        <w:rPr>
          <w:rFonts w:ascii="Times New Roman" w:hAnsi="Times New Roman" w:cs="Times New Roman"/>
        </w:rPr>
      </w:pPr>
    </w:p>
    <w:p w14:paraId="52BBD5F3" w14:textId="77777777" w:rsidR="004C0E97" w:rsidRPr="004033CD" w:rsidRDefault="004C0E97" w:rsidP="006860CF">
      <w:pPr>
        <w:tabs>
          <w:tab w:val="left" w:pos="630"/>
        </w:tabs>
        <w:spacing w:line="480" w:lineRule="auto"/>
        <w:rPr>
          <w:rFonts w:ascii="Times New Roman" w:hAnsi="Times New Roman" w:cs="Times New Roman"/>
        </w:rPr>
      </w:pPr>
    </w:p>
    <w:p w14:paraId="04FB795C" w14:textId="77777777" w:rsidR="00475D26" w:rsidRDefault="00CB02E7" w:rsidP="006860CF">
      <w:pPr>
        <w:tabs>
          <w:tab w:val="left" w:pos="630"/>
        </w:tabs>
        <w:spacing w:line="480" w:lineRule="auto"/>
        <w:rPr>
          <w:rFonts w:ascii="Times New Roman" w:hAnsi="Times New Roman" w:cs="Times New Roman"/>
          <w:b/>
        </w:rPr>
      </w:pPr>
      <w:r>
        <w:rPr>
          <w:rFonts w:ascii="Times New Roman" w:hAnsi="Times New Roman" w:cs="Times New Roman"/>
          <w:b/>
        </w:rPr>
        <w:lastRenderedPageBreak/>
        <w:t>References</w:t>
      </w:r>
    </w:p>
    <w:p w14:paraId="59B350CA" w14:textId="389316BC" w:rsidR="003A04B7" w:rsidRPr="003A04B7" w:rsidRDefault="003A04B7" w:rsidP="00A82BB8">
      <w:pPr>
        <w:tabs>
          <w:tab w:val="left" w:pos="630"/>
        </w:tabs>
        <w:spacing w:line="480" w:lineRule="auto"/>
        <w:ind w:left="630" w:hanging="630"/>
        <w:rPr>
          <w:rFonts w:ascii="Times New Roman" w:hAnsi="Times New Roman" w:cs="Times New Roman"/>
        </w:rPr>
      </w:pPr>
      <w:r w:rsidRPr="003A04B7">
        <w:rPr>
          <w:rFonts w:ascii="Times New Roman" w:hAnsi="Times New Roman" w:cs="Times New Roman"/>
        </w:rPr>
        <w:t>Brooks, M. (1996)</w:t>
      </w:r>
      <w:r w:rsidR="009C22F0">
        <w:rPr>
          <w:rFonts w:ascii="Times New Roman" w:hAnsi="Times New Roman" w:cs="Times New Roman"/>
        </w:rPr>
        <w:t>.</w:t>
      </w:r>
      <w:r w:rsidRPr="003A04B7">
        <w:rPr>
          <w:rFonts w:ascii="Times New Roman" w:hAnsi="Times New Roman" w:cs="Times New Roman"/>
        </w:rPr>
        <w:t xml:space="preserve"> </w:t>
      </w:r>
      <w:r w:rsidRPr="003A04B7">
        <w:rPr>
          <w:rFonts w:ascii="Times New Roman" w:hAnsi="Times New Roman" w:cs="Times New Roman"/>
          <w:i/>
        </w:rPr>
        <w:t>Drawing with Children</w:t>
      </w:r>
      <w:r w:rsidR="009C22F0">
        <w:rPr>
          <w:rFonts w:ascii="Times New Roman" w:hAnsi="Times New Roman" w:cs="Times New Roman"/>
          <w:i/>
        </w:rPr>
        <w:t>: A creative method for adult beginners too</w:t>
      </w:r>
      <w:r>
        <w:rPr>
          <w:rFonts w:ascii="Times New Roman" w:hAnsi="Times New Roman" w:cs="Times New Roman"/>
          <w:i/>
        </w:rPr>
        <w:t xml:space="preserve">. </w:t>
      </w:r>
      <w:r w:rsidR="009C22F0">
        <w:rPr>
          <w:rFonts w:ascii="Times New Roman" w:hAnsi="Times New Roman" w:cs="Times New Roman"/>
        </w:rPr>
        <w:t>New York, NY: Putnam.</w:t>
      </w:r>
    </w:p>
    <w:p w14:paraId="3E6B6024" w14:textId="77777777" w:rsidR="00CB02E7" w:rsidRDefault="00CB02E7" w:rsidP="00F83F14">
      <w:pPr>
        <w:spacing w:line="480" w:lineRule="auto"/>
        <w:ind w:left="720" w:hanging="720"/>
        <w:rPr>
          <w:rFonts w:ascii="Times New Roman" w:hAnsi="Times New Roman" w:cs="Times New Roman"/>
        </w:rPr>
      </w:pPr>
      <w:r>
        <w:rPr>
          <w:rFonts w:ascii="Times New Roman" w:hAnsi="Times New Roman" w:cs="Times New Roman"/>
        </w:rPr>
        <w:t>Bryant, C. (2010). A 21</w:t>
      </w:r>
      <w:r w:rsidRPr="00CB02E7">
        <w:rPr>
          <w:rFonts w:ascii="Times New Roman" w:hAnsi="Times New Roman" w:cs="Times New Roman"/>
          <w:vertAlign w:val="superscript"/>
        </w:rPr>
        <w:t>st</w:t>
      </w:r>
      <w:r>
        <w:rPr>
          <w:rFonts w:ascii="Times New Roman" w:hAnsi="Times New Roman" w:cs="Times New Roman"/>
        </w:rPr>
        <w:t xml:space="preserve">-century art room: The remix of creativity and technology. </w:t>
      </w:r>
      <w:r>
        <w:rPr>
          <w:rFonts w:ascii="Times New Roman" w:hAnsi="Times New Roman" w:cs="Times New Roman"/>
          <w:i/>
        </w:rPr>
        <w:t>Art Education 63</w:t>
      </w:r>
      <w:r>
        <w:rPr>
          <w:rFonts w:ascii="Times New Roman" w:hAnsi="Times New Roman" w:cs="Times New Roman"/>
        </w:rPr>
        <w:t>(2), 43-48.</w:t>
      </w:r>
    </w:p>
    <w:p w14:paraId="385414E1" w14:textId="77777777" w:rsidR="00CB02E7" w:rsidRDefault="00CB02E7" w:rsidP="00F83F14">
      <w:pPr>
        <w:spacing w:line="480" w:lineRule="auto"/>
        <w:ind w:left="720" w:hanging="720"/>
        <w:rPr>
          <w:rFonts w:ascii="Times New Roman" w:hAnsi="Times New Roman" w:cs="Times New Roman"/>
        </w:rPr>
      </w:pPr>
      <w:proofErr w:type="spellStart"/>
      <w:r>
        <w:rPr>
          <w:rFonts w:ascii="Times New Roman" w:hAnsi="Times New Roman" w:cs="Times New Roman"/>
        </w:rPr>
        <w:t>Gude</w:t>
      </w:r>
      <w:proofErr w:type="spellEnd"/>
      <w:r>
        <w:rPr>
          <w:rFonts w:ascii="Times New Roman" w:hAnsi="Times New Roman" w:cs="Times New Roman"/>
        </w:rPr>
        <w:t xml:space="preserve">, O. (2010). </w:t>
      </w:r>
      <w:proofErr w:type="gramStart"/>
      <w:r>
        <w:rPr>
          <w:rFonts w:ascii="Times New Roman" w:hAnsi="Times New Roman" w:cs="Times New Roman"/>
        </w:rPr>
        <w:t>Playing, creativity, possibility.</w:t>
      </w:r>
      <w:proofErr w:type="gramEnd"/>
      <w:r>
        <w:rPr>
          <w:rFonts w:ascii="Times New Roman" w:hAnsi="Times New Roman" w:cs="Times New Roman"/>
        </w:rPr>
        <w:t xml:space="preserve"> </w:t>
      </w:r>
      <w:r>
        <w:rPr>
          <w:rFonts w:ascii="Times New Roman" w:hAnsi="Times New Roman" w:cs="Times New Roman"/>
          <w:i/>
        </w:rPr>
        <w:t>Art Education 63</w:t>
      </w:r>
      <w:r>
        <w:rPr>
          <w:rFonts w:ascii="Times New Roman" w:hAnsi="Times New Roman" w:cs="Times New Roman"/>
        </w:rPr>
        <w:t>(2), 31-37.</w:t>
      </w:r>
    </w:p>
    <w:p w14:paraId="0CB1C060" w14:textId="77DAB4F5" w:rsidR="00D54F72" w:rsidRPr="00D54F72" w:rsidRDefault="009C22F0" w:rsidP="00F83F14">
      <w:pPr>
        <w:spacing w:line="480" w:lineRule="auto"/>
        <w:ind w:left="720" w:hanging="720"/>
        <w:rPr>
          <w:rFonts w:ascii="Times New Roman" w:hAnsi="Times New Roman" w:cs="Times New Roman"/>
        </w:rPr>
      </w:pPr>
      <w:proofErr w:type="spellStart"/>
      <w:r>
        <w:rPr>
          <w:rFonts w:ascii="Times New Roman" w:hAnsi="Times New Roman" w:cs="Times New Roman"/>
        </w:rPr>
        <w:t>Guyotte</w:t>
      </w:r>
      <w:proofErr w:type="spellEnd"/>
      <w:r>
        <w:rPr>
          <w:rFonts w:ascii="Times New Roman" w:hAnsi="Times New Roman" w:cs="Times New Roman"/>
        </w:rPr>
        <w:t>, K.</w:t>
      </w:r>
      <w:r w:rsidR="003F4698">
        <w:rPr>
          <w:rFonts w:ascii="Times New Roman" w:hAnsi="Times New Roman" w:cs="Times New Roman"/>
        </w:rPr>
        <w:t xml:space="preserve"> W., </w:t>
      </w:r>
      <w:proofErr w:type="spellStart"/>
      <w:r w:rsidR="003F4698">
        <w:rPr>
          <w:rFonts w:ascii="Times New Roman" w:hAnsi="Times New Roman" w:cs="Times New Roman"/>
        </w:rPr>
        <w:t>Sochacka</w:t>
      </w:r>
      <w:proofErr w:type="spellEnd"/>
      <w:r w:rsidR="003F4698">
        <w:rPr>
          <w:rFonts w:ascii="Times New Roman" w:hAnsi="Times New Roman" w:cs="Times New Roman"/>
        </w:rPr>
        <w:t xml:space="preserve">, N. W., </w:t>
      </w:r>
      <w:proofErr w:type="spellStart"/>
      <w:r w:rsidR="003F4698">
        <w:rPr>
          <w:rFonts w:ascii="Times New Roman" w:hAnsi="Times New Roman" w:cs="Times New Roman"/>
        </w:rPr>
        <w:t>Constantino</w:t>
      </w:r>
      <w:proofErr w:type="spellEnd"/>
      <w:r w:rsidR="003F4698">
        <w:rPr>
          <w:rFonts w:ascii="Times New Roman" w:hAnsi="Times New Roman" w:cs="Times New Roman"/>
        </w:rPr>
        <w:t xml:space="preserve">, T. E., Walther, J., &amp; </w:t>
      </w:r>
      <w:proofErr w:type="spellStart"/>
      <w:r w:rsidR="003F4698">
        <w:rPr>
          <w:rFonts w:ascii="Times New Roman" w:hAnsi="Times New Roman" w:cs="Times New Roman"/>
        </w:rPr>
        <w:t>Kellam</w:t>
      </w:r>
      <w:proofErr w:type="spellEnd"/>
      <w:r w:rsidR="003F4698">
        <w:rPr>
          <w:rFonts w:ascii="Times New Roman" w:hAnsi="Times New Roman" w:cs="Times New Roman"/>
        </w:rPr>
        <w:t>, N. N.</w:t>
      </w:r>
      <w:r>
        <w:rPr>
          <w:rFonts w:ascii="Times New Roman" w:hAnsi="Times New Roman" w:cs="Times New Roman"/>
        </w:rPr>
        <w:t xml:space="preserve"> (2014)</w:t>
      </w:r>
      <w:r w:rsidR="003F4698">
        <w:rPr>
          <w:rFonts w:ascii="Times New Roman" w:hAnsi="Times New Roman" w:cs="Times New Roman"/>
        </w:rPr>
        <w:t>.</w:t>
      </w:r>
      <w:r w:rsidR="00D54F72">
        <w:rPr>
          <w:rFonts w:ascii="Times New Roman" w:hAnsi="Times New Roman" w:cs="Times New Roman"/>
        </w:rPr>
        <w:t xml:space="preserve"> STEAM as social practice: Cultivating creativity in </w:t>
      </w:r>
      <w:proofErr w:type="spellStart"/>
      <w:r w:rsidR="00D54F72">
        <w:rPr>
          <w:rFonts w:ascii="Times New Roman" w:hAnsi="Times New Roman" w:cs="Times New Roman"/>
        </w:rPr>
        <w:t>transdisciplinary</w:t>
      </w:r>
      <w:proofErr w:type="spellEnd"/>
      <w:r w:rsidR="00D54F72">
        <w:rPr>
          <w:rFonts w:ascii="Times New Roman" w:hAnsi="Times New Roman" w:cs="Times New Roman"/>
        </w:rPr>
        <w:t xml:space="preserve"> spaces. </w:t>
      </w:r>
      <w:r w:rsidR="00D54F72">
        <w:rPr>
          <w:rFonts w:ascii="Times New Roman" w:hAnsi="Times New Roman" w:cs="Times New Roman"/>
          <w:i/>
        </w:rPr>
        <w:t>Art Education 67</w:t>
      </w:r>
      <w:r w:rsidR="00D54F72">
        <w:rPr>
          <w:rFonts w:ascii="Times New Roman" w:hAnsi="Times New Roman" w:cs="Times New Roman"/>
        </w:rPr>
        <w:t xml:space="preserve">(6), 12-19. </w:t>
      </w:r>
    </w:p>
    <w:p w14:paraId="1A2DE50A" w14:textId="1C5D0D46" w:rsidR="00CB02E7" w:rsidRDefault="003A04B7" w:rsidP="00F83F14">
      <w:pPr>
        <w:spacing w:line="480" w:lineRule="auto"/>
        <w:ind w:left="720" w:hanging="720"/>
        <w:rPr>
          <w:rFonts w:ascii="Times New Roman" w:hAnsi="Times New Roman" w:cs="Times New Roman"/>
        </w:rPr>
      </w:pPr>
      <w:proofErr w:type="spellStart"/>
      <w:r>
        <w:rPr>
          <w:rFonts w:ascii="Times New Roman" w:hAnsi="Times New Roman" w:cs="Times New Roman"/>
        </w:rPr>
        <w:t>Heid</w:t>
      </w:r>
      <w:proofErr w:type="spellEnd"/>
      <w:r>
        <w:rPr>
          <w:rFonts w:ascii="Times New Roman" w:hAnsi="Times New Roman" w:cs="Times New Roman"/>
        </w:rPr>
        <w:t>, K. (2008)</w:t>
      </w:r>
      <w:r w:rsidR="003F4698">
        <w:rPr>
          <w:rFonts w:ascii="Times New Roman" w:hAnsi="Times New Roman" w:cs="Times New Roman"/>
        </w:rPr>
        <w:t>.</w:t>
      </w:r>
      <w:r w:rsidR="00CB02E7">
        <w:rPr>
          <w:rFonts w:ascii="Times New Roman" w:hAnsi="Times New Roman" w:cs="Times New Roman"/>
        </w:rPr>
        <w:t xml:space="preserve"> Creativity and imagination: Tools for teaching artistic inquiry. </w:t>
      </w:r>
      <w:r w:rsidR="00CB02E7">
        <w:rPr>
          <w:rFonts w:ascii="Times New Roman" w:hAnsi="Times New Roman" w:cs="Times New Roman"/>
          <w:i/>
        </w:rPr>
        <w:t>Art Education 61</w:t>
      </w:r>
      <w:r w:rsidR="00CB02E7">
        <w:rPr>
          <w:rFonts w:ascii="Times New Roman" w:hAnsi="Times New Roman" w:cs="Times New Roman"/>
        </w:rPr>
        <w:t>(4), 40-46.</w:t>
      </w:r>
    </w:p>
    <w:p w14:paraId="6DB87304" w14:textId="57B9DB31" w:rsidR="00D54F72" w:rsidRPr="00D54F72" w:rsidRDefault="005E7D85" w:rsidP="00F83F14">
      <w:pPr>
        <w:spacing w:line="480" w:lineRule="auto"/>
        <w:ind w:left="720" w:hanging="720"/>
        <w:rPr>
          <w:rFonts w:ascii="Times New Roman" w:hAnsi="Times New Roman" w:cs="Times New Roman"/>
        </w:rPr>
      </w:pPr>
      <w:r>
        <w:rPr>
          <w:rFonts w:ascii="Times New Roman" w:hAnsi="Times New Roman" w:cs="Times New Roman"/>
        </w:rPr>
        <w:t>Low, S. (2015). “Is this o</w:t>
      </w:r>
      <w:r w:rsidR="00D54F72">
        <w:rPr>
          <w:rFonts w:ascii="Times New Roman" w:hAnsi="Times New Roman" w:cs="Times New Roman"/>
        </w:rPr>
        <w:t xml:space="preserve">kay?” </w:t>
      </w:r>
      <w:r w:rsidR="00D54F72">
        <w:rPr>
          <w:rFonts w:ascii="Times New Roman" w:hAnsi="Times New Roman" w:cs="Times New Roman"/>
          <w:i/>
        </w:rPr>
        <w:t>Art Education 68</w:t>
      </w:r>
      <w:r w:rsidR="00D54F72">
        <w:rPr>
          <w:rFonts w:ascii="Times New Roman" w:hAnsi="Times New Roman" w:cs="Times New Roman"/>
        </w:rPr>
        <w:t xml:space="preserve">(1), 43-49. </w:t>
      </w:r>
    </w:p>
    <w:p w14:paraId="54D89BEC" w14:textId="38D2EA0E" w:rsidR="00975481" w:rsidRDefault="003A04B7" w:rsidP="00F83F14">
      <w:pPr>
        <w:spacing w:line="480" w:lineRule="auto"/>
        <w:ind w:left="720" w:hanging="720"/>
        <w:rPr>
          <w:rFonts w:ascii="Times New Roman" w:hAnsi="Times New Roman" w:cs="Times New Roman"/>
        </w:rPr>
      </w:pPr>
      <w:proofErr w:type="gramStart"/>
      <w:r>
        <w:rPr>
          <w:rFonts w:ascii="Times New Roman" w:hAnsi="Times New Roman" w:cs="Times New Roman"/>
        </w:rPr>
        <w:t>Mace, M. &amp; Ward, T. (2002)</w:t>
      </w:r>
      <w:r w:rsidR="003F4698">
        <w:rPr>
          <w:rFonts w:ascii="Times New Roman" w:hAnsi="Times New Roman" w:cs="Times New Roman"/>
        </w:rPr>
        <w:t>.</w:t>
      </w:r>
      <w:proofErr w:type="gramEnd"/>
      <w:r w:rsidR="00975481">
        <w:rPr>
          <w:rFonts w:ascii="Times New Roman" w:hAnsi="Times New Roman" w:cs="Times New Roman"/>
        </w:rPr>
        <w:t xml:space="preserve"> Modeling the creative process: A grounded theory analysis of creativity in the domain of </w:t>
      </w:r>
      <w:proofErr w:type="spellStart"/>
      <w:r w:rsidR="00975481">
        <w:rPr>
          <w:rFonts w:ascii="Times New Roman" w:hAnsi="Times New Roman" w:cs="Times New Roman"/>
        </w:rPr>
        <w:t>artmaking</w:t>
      </w:r>
      <w:proofErr w:type="spellEnd"/>
      <w:r w:rsidR="00975481">
        <w:rPr>
          <w:rFonts w:ascii="Times New Roman" w:hAnsi="Times New Roman" w:cs="Times New Roman"/>
        </w:rPr>
        <w:t xml:space="preserve">. </w:t>
      </w:r>
      <w:proofErr w:type="gramStart"/>
      <w:r w:rsidR="00975481">
        <w:rPr>
          <w:rFonts w:ascii="Times New Roman" w:hAnsi="Times New Roman" w:cs="Times New Roman"/>
          <w:i/>
        </w:rPr>
        <w:t xml:space="preserve">Creativity Research Journal, </w:t>
      </w:r>
      <w:r w:rsidR="00975481" w:rsidRPr="00975481">
        <w:rPr>
          <w:rFonts w:ascii="Times New Roman" w:hAnsi="Times New Roman" w:cs="Times New Roman"/>
          <w:i/>
        </w:rPr>
        <w:t>14</w:t>
      </w:r>
      <w:r w:rsidR="002B0EEA">
        <w:rPr>
          <w:rFonts w:ascii="Times New Roman" w:hAnsi="Times New Roman" w:cs="Times New Roman"/>
        </w:rPr>
        <w:t>(2), 179-92.</w:t>
      </w:r>
      <w:proofErr w:type="gramEnd"/>
    </w:p>
    <w:p w14:paraId="58215E1B" w14:textId="101ABF38" w:rsidR="00CB02E7" w:rsidRDefault="00CB02E7" w:rsidP="00F83F14">
      <w:pPr>
        <w:spacing w:line="480" w:lineRule="auto"/>
        <w:ind w:left="720" w:hanging="720"/>
        <w:rPr>
          <w:rFonts w:ascii="Times New Roman" w:hAnsi="Times New Roman" w:cs="Times New Roman"/>
        </w:rPr>
      </w:pPr>
      <w:proofErr w:type="spellStart"/>
      <w:proofErr w:type="gramStart"/>
      <w:r w:rsidRPr="00975481">
        <w:rPr>
          <w:rFonts w:ascii="Times New Roman" w:hAnsi="Times New Roman" w:cs="Times New Roman"/>
        </w:rPr>
        <w:t>Pavlou</w:t>
      </w:r>
      <w:proofErr w:type="spellEnd"/>
      <w:r w:rsidR="003F4698">
        <w:rPr>
          <w:rFonts w:ascii="Times New Roman" w:hAnsi="Times New Roman" w:cs="Times New Roman"/>
        </w:rPr>
        <w:t>,</w:t>
      </w:r>
      <w:r w:rsidR="005E7D85">
        <w:rPr>
          <w:rFonts w:ascii="Times New Roman" w:hAnsi="Times New Roman" w:cs="Times New Roman"/>
        </w:rPr>
        <w:t xml:space="preserve"> </w:t>
      </w:r>
      <w:r w:rsidR="002B0EEA">
        <w:rPr>
          <w:rFonts w:ascii="Times New Roman" w:hAnsi="Times New Roman" w:cs="Times New Roman"/>
        </w:rPr>
        <w:t xml:space="preserve">V. </w:t>
      </w:r>
      <w:r>
        <w:rPr>
          <w:rFonts w:ascii="Times New Roman" w:hAnsi="Times New Roman" w:cs="Times New Roman"/>
        </w:rPr>
        <w:t>(2013).</w:t>
      </w:r>
      <w:proofErr w:type="gramEnd"/>
      <w:r>
        <w:rPr>
          <w:rFonts w:ascii="Times New Roman" w:hAnsi="Times New Roman" w:cs="Times New Roman"/>
        </w:rPr>
        <w:t xml:space="preserve"> </w:t>
      </w:r>
      <w:r w:rsidRPr="00CB02E7">
        <w:rPr>
          <w:rFonts w:ascii="Times New Roman" w:hAnsi="Times New Roman" w:cs="Times New Roman"/>
        </w:rPr>
        <w:t>Investigating interrelations in visual education: Aesthetic enquiry, possibility thinking and creativity</w:t>
      </w:r>
      <w:r>
        <w:rPr>
          <w:rFonts w:ascii="Times New Roman" w:hAnsi="Times New Roman" w:cs="Times New Roman"/>
        </w:rPr>
        <w:t xml:space="preserve">. </w:t>
      </w:r>
      <w:proofErr w:type="gramStart"/>
      <w:r w:rsidRPr="002B0EEA">
        <w:rPr>
          <w:rFonts w:ascii="Times New Roman" w:hAnsi="Times New Roman" w:cs="Times New Roman"/>
          <w:i/>
        </w:rPr>
        <w:t>International</w:t>
      </w:r>
      <w:r>
        <w:rPr>
          <w:rFonts w:ascii="Times New Roman" w:hAnsi="Times New Roman" w:cs="Times New Roman"/>
          <w:i/>
        </w:rPr>
        <w:t xml:space="preserve"> Journal of Education through Art 9</w:t>
      </w:r>
      <w:r>
        <w:rPr>
          <w:rFonts w:ascii="Times New Roman" w:hAnsi="Times New Roman" w:cs="Times New Roman"/>
        </w:rPr>
        <w:t>(1).</w:t>
      </w:r>
      <w:proofErr w:type="gramEnd"/>
      <w:r>
        <w:rPr>
          <w:rFonts w:ascii="Times New Roman" w:hAnsi="Times New Roman" w:cs="Times New Roman"/>
        </w:rPr>
        <w:t xml:space="preserve"> 71-88. </w:t>
      </w:r>
    </w:p>
    <w:p w14:paraId="1324232E" w14:textId="77777777" w:rsidR="00CB02E7" w:rsidRPr="00CB02E7" w:rsidRDefault="00CB02E7">
      <w:pPr>
        <w:rPr>
          <w:rFonts w:ascii="Times New Roman" w:hAnsi="Times New Roman" w:cs="Times New Roman"/>
        </w:rPr>
      </w:pPr>
    </w:p>
    <w:sectPr w:rsidR="00CB02E7" w:rsidRPr="00CB02E7" w:rsidSect="006E7B4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2E7"/>
    <w:rsid w:val="0008127D"/>
    <w:rsid w:val="000F024A"/>
    <w:rsid w:val="000F5E98"/>
    <w:rsid w:val="001567AF"/>
    <w:rsid w:val="001A764B"/>
    <w:rsid w:val="002459DF"/>
    <w:rsid w:val="0025458E"/>
    <w:rsid w:val="0026550A"/>
    <w:rsid w:val="002B0EEA"/>
    <w:rsid w:val="00316684"/>
    <w:rsid w:val="003A04B7"/>
    <w:rsid w:val="003F4698"/>
    <w:rsid w:val="004033CD"/>
    <w:rsid w:val="00475D26"/>
    <w:rsid w:val="00487ED0"/>
    <w:rsid w:val="0049529F"/>
    <w:rsid w:val="004C0E97"/>
    <w:rsid w:val="004E1CB4"/>
    <w:rsid w:val="00570B00"/>
    <w:rsid w:val="0058095A"/>
    <w:rsid w:val="005A18FB"/>
    <w:rsid w:val="005D6D41"/>
    <w:rsid w:val="005E7D85"/>
    <w:rsid w:val="006157E4"/>
    <w:rsid w:val="0063511B"/>
    <w:rsid w:val="006364D1"/>
    <w:rsid w:val="00676C70"/>
    <w:rsid w:val="006860CF"/>
    <w:rsid w:val="006E7B42"/>
    <w:rsid w:val="007008B2"/>
    <w:rsid w:val="007546C6"/>
    <w:rsid w:val="007D51A6"/>
    <w:rsid w:val="0088559A"/>
    <w:rsid w:val="008B1F34"/>
    <w:rsid w:val="00975481"/>
    <w:rsid w:val="00976561"/>
    <w:rsid w:val="009B3AF2"/>
    <w:rsid w:val="009C22F0"/>
    <w:rsid w:val="00A25DEF"/>
    <w:rsid w:val="00A54ADF"/>
    <w:rsid w:val="00A82BB8"/>
    <w:rsid w:val="00A96EA6"/>
    <w:rsid w:val="00B04729"/>
    <w:rsid w:val="00B17E4C"/>
    <w:rsid w:val="00B37B6B"/>
    <w:rsid w:val="00BB0DA4"/>
    <w:rsid w:val="00CB02E7"/>
    <w:rsid w:val="00CC600C"/>
    <w:rsid w:val="00CE7E1A"/>
    <w:rsid w:val="00D0443A"/>
    <w:rsid w:val="00D54F72"/>
    <w:rsid w:val="00D85EE2"/>
    <w:rsid w:val="00DD1837"/>
    <w:rsid w:val="00E6541B"/>
    <w:rsid w:val="00F0230A"/>
    <w:rsid w:val="00F426AF"/>
    <w:rsid w:val="00F45DFB"/>
    <w:rsid w:val="00F83EF6"/>
    <w:rsid w:val="00F83F14"/>
    <w:rsid w:val="00FE22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F321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0EEA"/>
    <w:rPr>
      <w:color w:val="0000FF" w:themeColor="hyperlink"/>
      <w:u w:val="single"/>
    </w:rPr>
  </w:style>
  <w:style w:type="paragraph" w:styleId="BalloonText">
    <w:name w:val="Balloon Text"/>
    <w:basedOn w:val="Normal"/>
    <w:link w:val="BalloonTextChar"/>
    <w:uiPriority w:val="99"/>
    <w:semiHidden/>
    <w:unhideWhenUsed/>
    <w:rsid w:val="002B0EEA"/>
    <w:rPr>
      <w:rFonts w:ascii="Lucida Grande" w:hAnsi="Lucida Grande"/>
      <w:sz w:val="18"/>
      <w:szCs w:val="18"/>
    </w:rPr>
  </w:style>
  <w:style w:type="character" w:customStyle="1" w:styleId="BalloonTextChar">
    <w:name w:val="Balloon Text Char"/>
    <w:basedOn w:val="DefaultParagraphFont"/>
    <w:link w:val="BalloonText"/>
    <w:uiPriority w:val="99"/>
    <w:semiHidden/>
    <w:rsid w:val="002B0EEA"/>
    <w:rPr>
      <w:rFonts w:ascii="Lucida Grande" w:hAnsi="Lucida Grande"/>
      <w:sz w:val="18"/>
      <w:szCs w:val="18"/>
    </w:rPr>
  </w:style>
  <w:style w:type="paragraph" w:styleId="Caption">
    <w:name w:val="caption"/>
    <w:basedOn w:val="Normal"/>
    <w:next w:val="Normal"/>
    <w:uiPriority w:val="35"/>
    <w:semiHidden/>
    <w:unhideWhenUsed/>
    <w:qFormat/>
    <w:rsid w:val="002459DF"/>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0EEA"/>
    <w:rPr>
      <w:color w:val="0000FF" w:themeColor="hyperlink"/>
      <w:u w:val="single"/>
    </w:rPr>
  </w:style>
  <w:style w:type="paragraph" w:styleId="BalloonText">
    <w:name w:val="Balloon Text"/>
    <w:basedOn w:val="Normal"/>
    <w:link w:val="BalloonTextChar"/>
    <w:uiPriority w:val="99"/>
    <w:semiHidden/>
    <w:unhideWhenUsed/>
    <w:rsid w:val="002B0EEA"/>
    <w:rPr>
      <w:rFonts w:ascii="Lucida Grande" w:hAnsi="Lucida Grande"/>
      <w:sz w:val="18"/>
      <w:szCs w:val="18"/>
    </w:rPr>
  </w:style>
  <w:style w:type="character" w:customStyle="1" w:styleId="BalloonTextChar">
    <w:name w:val="Balloon Text Char"/>
    <w:basedOn w:val="DefaultParagraphFont"/>
    <w:link w:val="BalloonText"/>
    <w:uiPriority w:val="99"/>
    <w:semiHidden/>
    <w:rsid w:val="002B0EEA"/>
    <w:rPr>
      <w:rFonts w:ascii="Lucida Grande" w:hAnsi="Lucida Grande"/>
      <w:sz w:val="18"/>
      <w:szCs w:val="18"/>
    </w:rPr>
  </w:style>
  <w:style w:type="paragraph" w:styleId="Caption">
    <w:name w:val="caption"/>
    <w:basedOn w:val="Normal"/>
    <w:next w:val="Normal"/>
    <w:uiPriority w:val="35"/>
    <w:semiHidden/>
    <w:unhideWhenUsed/>
    <w:qFormat/>
    <w:rsid w:val="002459D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legacytrees.org" TargetMode="External"/><Relationship Id="rId6" Type="http://schemas.openxmlformats.org/officeDocument/2006/relationships/image" Target="media/image1.jpg"/><Relationship Id="rId7" Type="http://schemas.openxmlformats.org/officeDocument/2006/relationships/image" Target="media/image2.fseventsd"/><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1652</Words>
  <Characters>9420</Characters>
  <Application>Microsoft Macintosh Word</Application>
  <DocSecurity>0</DocSecurity>
  <Lines>78</Lines>
  <Paragraphs>22</Paragraphs>
  <ScaleCrop>false</ScaleCrop>
  <Company/>
  <LinksUpToDate>false</LinksUpToDate>
  <CharactersWithSpaces>11050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Fahnlander</dc:creator>
  <cp:keywords/>
  <dc:description/>
  <cp:lastModifiedBy>Lara  Fahnlander</cp:lastModifiedBy>
  <cp:revision>4</cp:revision>
  <dcterms:created xsi:type="dcterms:W3CDTF">2015-04-21T18:14:00Z</dcterms:created>
  <dcterms:modified xsi:type="dcterms:W3CDTF">2015-04-21T19:05:00Z</dcterms:modified>
</cp:coreProperties>
</file>